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0D4" w:rsidRPr="00DB3B8F" w:rsidRDefault="003D60D4" w:rsidP="00A3280C">
      <w:pPr>
        <w:pStyle w:val="a3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B3B8F">
        <w:rPr>
          <w:rFonts w:ascii="Times New Roman" w:hAnsi="Times New Roman"/>
          <w:b/>
          <w:sz w:val="28"/>
          <w:szCs w:val="28"/>
        </w:rPr>
        <w:t>ОТЧЕТ</w:t>
      </w:r>
    </w:p>
    <w:p w:rsidR="003D60D4" w:rsidRPr="00DB3B8F" w:rsidRDefault="003D60D4" w:rsidP="00A3280C">
      <w:pPr>
        <w:pStyle w:val="a3"/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B3B8F">
        <w:rPr>
          <w:rFonts w:ascii="Times New Roman" w:hAnsi="Times New Roman"/>
          <w:b/>
          <w:sz w:val="28"/>
          <w:szCs w:val="28"/>
        </w:rPr>
        <w:t xml:space="preserve">о деятельности представительства Ямало-Ненецкого автономного       округа в г. Екатеринбурге за </w:t>
      </w:r>
      <w:r w:rsidR="002B7AAB" w:rsidRPr="002B7AAB">
        <w:rPr>
          <w:rFonts w:ascii="Times New Roman" w:hAnsi="Times New Roman"/>
          <w:b/>
          <w:sz w:val="28"/>
          <w:szCs w:val="28"/>
        </w:rPr>
        <w:t>4</w:t>
      </w:r>
      <w:bookmarkStart w:id="0" w:name="_GoBack"/>
      <w:bookmarkEnd w:id="0"/>
      <w:r w:rsidRPr="00DB3B8F">
        <w:rPr>
          <w:rFonts w:ascii="Times New Roman" w:hAnsi="Times New Roman"/>
          <w:b/>
          <w:sz w:val="28"/>
          <w:szCs w:val="28"/>
        </w:rPr>
        <w:t xml:space="preserve"> квартал 2014 года</w:t>
      </w:r>
    </w:p>
    <w:p w:rsidR="003D60D4" w:rsidRPr="00DB3B8F" w:rsidRDefault="003D60D4" w:rsidP="00A3280C">
      <w:pPr>
        <w:pStyle w:val="a3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D60D4" w:rsidRPr="00DB3B8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3B8F">
        <w:rPr>
          <w:rFonts w:ascii="Times New Roman" w:hAnsi="Times New Roman"/>
          <w:sz w:val="28"/>
          <w:szCs w:val="28"/>
        </w:rPr>
        <w:t>Деятельность представительства Ямало-Ненецкого автономного округа в г. Екатеринбурге осуществляется в соответствии с Положением о представительстве Ямало-Ненецкого автономного округа в г. Екатеринбурге, утверждённым приказом департамента международных и внешнеэкономических связей Яма</w:t>
      </w:r>
      <w:r w:rsidR="00E42533">
        <w:rPr>
          <w:rFonts w:ascii="Times New Roman" w:hAnsi="Times New Roman"/>
          <w:sz w:val="28"/>
          <w:szCs w:val="28"/>
        </w:rPr>
        <w:t>ло-Ненецкого автономного округа от 1 октября 2012 года № 98-од</w:t>
      </w:r>
    </w:p>
    <w:p w:rsidR="003D60D4" w:rsidRPr="00DB3B8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3B8F">
        <w:rPr>
          <w:rFonts w:ascii="Times New Roman" w:hAnsi="Times New Roman"/>
          <w:sz w:val="28"/>
          <w:szCs w:val="28"/>
        </w:rPr>
        <w:t xml:space="preserve">Представительством Ямало-Ненецкого автономного округа в                г. Екатеринбурге в </w:t>
      </w:r>
      <w:r w:rsidRPr="00DB3B8F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DB3B8F">
        <w:rPr>
          <w:rFonts w:ascii="Times New Roman" w:hAnsi="Times New Roman"/>
          <w:sz w:val="28"/>
          <w:szCs w:val="28"/>
        </w:rPr>
        <w:t xml:space="preserve"> квартале 2014 года выполнены следующие плановые, протокольные и контрольные мероприятия:</w:t>
      </w:r>
    </w:p>
    <w:p w:rsidR="00A3280C" w:rsidRDefault="00A3280C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EC9">
        <w:rPr>
          <w:rFonts w:ascii="Times New Roman" w:hAnsi="Times New Roman"/>
          <w:sz w:val="28"/>
          <w:szCs w:val="28"/>
        </w:rPr>
        <w:t>О</w:t>
      </w:r>
      <w:r w:rsidR="00F52392" w:rsidRPr="00816EC9">
        <w:rPr>
          <w:rFonts w:ascii="Times New Roman" w:hAnsi="Times New Roman"/>
          <w:sz w:val="28"/>
          <w:szCs w:val="28"/>
        </w:rPr>
        <w:t>р</w:t>
      </w:r>
      <w:r w:rsidRPr="00816EC9">
        <w:rPr>
          <w:rFonts w:ascii="Times New Roman" w:hAnsi="Times New Roman"/>
          <w:sz w:val="28"/>
          <w:szCs w:val="28"/>
        </w:rPr>
        <w:t>ганизова</w:t>
      </w:r>
      <w:r w:rsidR="00816EC9">
        <w:rPr>
          <w:rFonts w:ascii="Times New Roman" w:hAnsi="Times New Roman"/>
          <w:sz w:val="28"/>
          <w:szCs w:val="28"/>
        </w:rPr>
        <w:t>но</w:t>
      </w:r>
      <w:r w:rsidRPr="00816EC9">
        <w:rPr>
          <w:rFonts w:ascii="Times New Roman" w:hAnsi="Times New Roman"/>
          <w:sz w:val="28"/>
          <w:szCs w:val="28"/>
        </w:rPr>
        <w:t xml:space="preserve"> </w:t>
      </w:r>
      <w:r w:rsidR="00E42533">
        <w:rPr>
          <w:rFonts w:ascii="Times New Roman" w:hAnsi="Times New Roman"/>
          <w:sz w:val="28"/>
          <w:szCs w:val="28"/>
        </w:rPr>
        <w:t xml:space="preserve">проведение </w:t>
      </w:r>
      <w:r w:rsidRPr="00816EC9">
        <w:rPr>
          <w:rFonts w:ascii="Times New Roman" w:hAnsi="Times New Roman"/>
          <w:sz w:val="28"/>
          <w:szCs w:val="28"/>
        </w:rPr>
        <w:t>мероприяти</w:t>
      </w:r>
      <w:r w:rsidR="00E42533">
        <w:rPr>
          <w:rFonts w:ascii="Times New Roman" w:hAnsi="Times New Roman"/>
          <w:sz w:val="28"/>
          <w:szCs w:val="28"/>
        </w:rPr>
        <w:t>я</w:t>
      </w:r>
      <w:r w:rsidRPr="00816EC9">
        <w:rPr>
          <w:rFonts w:ascii="Times New Roman" w:hAnsi="Times New Roman"/>
          <w:sz w:val="28"/>
          <w:szCs w:val="28"/>
        </w:rPr>
        <w:t xml:space="preserve"> посвященно</w:t>
      </w:r>
      <w:r w:rsidR="00E42533">
        <w:rPr>
          <w:rFonts w:ascii="Times New Roman" w:hAnsi="Times New Roman"/>
          <w:sz w:val="28"/>
          <w:szCs w:val="28"/>
        </w:rPr>
        <w:t>го</w:t>
      </w:r>
      <w:r w:rsidRPr="00816EC9">
        <w:rPr>
          <w:rFonts w:ascii="Times New Roman" w:hAnsi="Times New Roman"/>
          <w:sz w:val="28"/>
          <w:szCs w:val="28"/>
        </w:rPr>
        <w:t xml:space="preserve"> «Дню пожилого человека».</w:t>
      </w:r>
    </w:p>
    <w:p w:rsidR="00816EC9" w:rsidRPr="00816EC9" w:rsidRDefault="00816EC9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52392" w:rsidRPr="00816EC9" w:rsidRDefault="00F52392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16EC9">
        <w:rPr>
          <w:rFonts w:ascii="Times New Roman" w:hAnsi="Times New Roman"/>
          <w:sz w:val="28"/>
          <w:szCs w:val="28"/>
        </w:rPr>
        <w:t>П</w:t>
      </w:r>
      <w:r w:rsidR="00A3280C" w:rsidRPr="00816EC9">
        <w:rPr>
          <w:rFonts w:ascii="Times New Roman" w:hAnsi="Times New Roman"/>
          <w:sz w:val="28"/>
          <w:szCs w:val="28"/>
        </w:rPr>
        <w:t>рове</w:t>
      </w:r>
      <w:r w:rsidR="00816EC9">
        <w:rPr>
          <w:rFonts w:ascii="Times New Roman" w:hAnsi="Times New Roman"/>
          <w:sz w:val="28"/>
          <w:szCs w:val="28"/>
        </w:rPr>
        <w:t>дена</w:t>
      </w:r>
      <w:r w:rsidR="00A3280C" w:rsidRPr="00816EC9">
        <w:rPr>
          <w:rFonts w:ascii="Times New Roman" w:hAnsi="Times New Roman"/>
          <w:sz w:val="28"/>
          <w:szCs w:val="28"/>
        </w:rPr>
        <w:t xml:space="preserve"> встреч</w:t>
      </w:r>
      <w:r w:rsidR="00816EC9">
        <w:rPr>
          <w:rFonts w:ascii="Times New Roman" w:hAnsi="Times New Roman"/>
          <w:sz w:val="28"/>
          <w:szCs w:val="28"/>
        </w:rPr>
        <w:t>а</w:t>
      </w:r>
      <w:r w:rsidR="00A3280C" w:rsidRPr="00816EC9">
        <w:rPr>
          <w:rFonts w:ascii="Times New Roman" w:hAnsi="Times New Roman"/>
          <w:sz w:val="28"/>
          <w:szCs w:val="28"/>
        </w:rPr>
        <w:t xml:space="preserve"> с Лоскутовым </w:t>
      </w:r>
      <w:r w:rsidR="00E42533" w:rsidRPr="00816EC9">
        <w:rPr>
          <w:rFonts w:ascii="Times New Roman" w:hAnsi="Times New Roman"/>
          <w:sz w:val="28"/>
          <w:szCs w:val="28"/>
        </w:rPr>
        <w:t xml:space="preserve">В.Н. </w:t>
      </w:r>
      <w:r w:rsidR="00A3280C" w:rsidRPr="00816EC9">
        <w:rPr>
          <w:rFonts w:ascii="Times New Roman" w:hAnsi="Times New Roman"/>
          <w:sz w:val="28"/>
          <w:szCs w:val="28"/>
        </w:rPr>
        <w:t>председателем правления «Инновационный центр водоканал Екатеринбург» по вопросам сотрудничества.</w:t>
      </w:r>
    </w:p>
    <w:p w:rsidR="00A3280C" w:rsidRDefault="00F52392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EC9">
        <w:rPr>
          <w:rFonts w:ascii="Times New Roman" w:hAnsi="Times New Roman"/>
          <w:sz w:val="28"/>
          <w:szCs w:val="28"/>
        </w:rPr>
        <w:t>Приня</w:t>
      </w:r>
      <w:r w:rsidR="00816EC9">
        <w:rPr>
          <w:rFonts w:ascii="Times New Roman" w:hAnsi="Times New Roman"/>
          <w:sz w:val="28"/>
          <w:szCs w:val="28"/>
        </w:rPr>
        <w:t>то</w:t>
      </w:r>
      <w:r w:rsidRPr="00816EC9">
        <w:rPr>
          <w:rFonts w:ascii="Times New Roman" w:hAnsi="Times New Roman"/>
          <w:sz w:val="28"/>
          <w:szCs w:val="28"/>
        </w:rPr>
        <w:t xml:space="preserve"> участие в</w:t>
      </w:r>
      <w:r w:rsidR="00A3280C" w:rsidRPr="00816EC9">
        <w:rPr>
          <w:rFonts w:ascii="Times New Roman" w:hAnsi="Times New Roman"/>
          <w:sz w:val="28"/>
          <w:szCs w:val="28"/>
        </w:rPr>
        <w:t xml:space="preserve"> консультаци</w:t>
      </w:r>
      <w:r w:rsidRPr="00816EC9">
        <w:rPr>
          <w:rFonts w:ascii="Times New Roman" w:hAnsi="Times New Roman"/>
          <w:sz w:val="28"/>
          <w:szCs w:val="28"/>
        </w:rPr>
        <w:t>и</w:t>
      </w:r>
      <w:r w:rsidR="00A3280C" w:rsidRPr="00816EC9">
        <w:rPr>
          <w:rFonts w:ascii="Times New Roman" w:hAnsi="Times New Roman"/>
          <w:sz w:val="28"/>
          <w:szCs w:val="28"/>
        </w:rPr>
        <w:t xml:space="preserve"> с </w:t>
      </w:r>
      <w:r w:rsidRPr="00816EC9">
        <w:rPr>
          <w:rFonts w:ascii="Times New Roman" w:hAnsi="Times New Roman"/>
          <w:sz w:val="28"/>
          <w:szCs w:val="28"/>
        </w:rPr>
        <w:t>д</w:t>
      </w:r>
      <w:r w:rsidR="00A3280C" w:rsidRPr="00816EC9">
        <w:rPr>
          <w:rFonts w:ascii="Times New Roman" w:hAnsi="Times New Roman"/>
          <w:sz w:val="28"/>
          <w:szCs w:val="28"/>
        </w:rPr>
        <w:t>епартаментом жилищной политики и строительства Ямало-Ненецкого автономного округа по вопросам обращения граждан.</w:t>
      </w:r>
    </w:p>
    <w:p w:rsidR="00816EC9" w:rsidRPr="00816EC9" w:rsidRDefault="00816EC9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280C" w:rsidRDefault="00F52392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EC9">
        <w:rPr>
          <w:rFonts w:ascii="Times New Roman" w:hAnsi="Times New Roman"/>
          <w:sz w:val="28"/>
          <w:szCs w:val="28"/>
        </w:rPr>
        <w:t>О</w:t>
      </w:r>
      <w:r w:rsidR="00A3280C" w:rsidRPr="00816EC9">
        <w:rPr>
          <w:rFonts w:ascii="Times New Roman" w:hAnsi="Times New Roman"/>
          <w:sz w:val="28"/>
          <w:szCs w:val="28"/>
        </w:rPr>
        <w:t>рганизова</w:t>
      </w:r>
      <w:r w:rsidR="00816EC9">
        <w:rPr>
          <w:rFonts w:ascii="Times New Roman" w:hAnsi="Times New Roman"/>
          <w:sz w:val="28"/>
          <w:szCs w:val="28"/>
        </w:rPr>
        <w:t>на</w:t>
      </w:r>
      <w:r w:rsidR="00A3280C" w:rsidRPr="00816EC9">
        <w:rPr>
          <w:rFonts w:ascii="Times New Roman" w:hAnsi="Times New Roman"/>
          <w:sz w:val="28"/>
          <w:szCs w:val="28"/>
        </w:rPr>
        <w:t xml:space="preserve"> встреч</w:t>
      </w:r>
      <w:r w:rsidR="00816EC9">
        <w:rPr>
          <w:rFonts w:ascii="Times New Roman" w:hAnsi="Times New Roman"/>
          <w:sz w:val="28"/>
          <w:szCs w:val="28"/>
        </w:rPr>
        <w:t>а</w:t>
      </w:r>
      <w:r w:rsidR="00A3280C" w:rsidRPr="00816EC9">
        <w:rPr>
          <w:rFonts w:ascii="Times New Roman" w:hAnsi="Times New Roman"/>
          <w:sz w:val="28"/>
          <w:szCs w:val="28"/>
        </w:rPr>
        <w:t xml:space="preserve"> и сопровождение заместителя Губернатора Ямало-Ненецкого автономного округа, руководителя аппарата Губернатора Ямало-Ненецкого автономного округа Н.В. Фиголь на совещание у </w:t>
      </w:r>
      <w:r w:rsidRPr="00816EC9">
        <w:rPr>
          <w:rFonts w:ascii="Times New Roman" w:hAnsi="Times New Roman"/>
          <w:sz w:val="28"/>
          <w:szCs w:val="28"/>
        </w:rPr>
        <w:t>П</w:t>
      </w:r>
      <w:r w:rsidR="00A3280C" w:rsidRPr="00816EC9">
        <w:rPr>
          <w:rFonts w:ascii="Times New Roman" w:hAnsi="Times New Roman"/>
          <w:sz w:val="28"/>
          <w:szCs w:val="28"/>
        </w:rPr>
        <w:t>олномочного представителя Президента в Ур</w:t>
      </w:r>
      <w:r w:rsidRPr="00816EC9">
        <w:rPr>
          <w:rFonts w:ascii="Times New Roman" w:hAnsi="Times New Roman"/>
          <w:sz w:val="28"/>
          <w:szCs w:val="28"/>
        </w:rPr>
        <w:t>альском федеральном округе</w:t>
      </w:r>
      <w:r w:rsidR="00A3280C" w:rsidRPr="00816EC9">
        <w:rPr>
          <w:rFonts w:ascii="Times New Roman" w:hAnsi="Times New Roman"/>
          <w:sz w:val="28"/>
          <w:szCs w:val="28"/>
        </w:rPr>
        <w:t>.</w:t>
      </w:r>
    </w:p>
    <w:p w:rsidR="00816EC9" w:rsidRPr="00816EC9" w:rsidRDefault="00816EC9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280C" w:rsidRDefault="00F52392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EC9">
        <w:rPr>
          <w:rFonts w:ascii="Times New Roman" w:hAnsi="Times New Roman"/>
          <w:sz w:val="28"/>
          <w:szCs w:val="28"/>
        </w:rPr>
        <w:lastRenderedPageBreak/>
        <w:t>О</w:t>
      </w:r>
      <w:r w:rsidR="00A3280C" w:rsidRPr="00816EC9">
        <w:rPr>
          <w:rFonts w:ascii="Times New Roman" w:hAnsi="Times New Roman"/>
          <w:sz w:val="28"/>
          <w:szCs w:val="28"/>
        </w:rPr>
        <w:t>рганизова</w:t>
      </w:r>
      <w:r w:rsidR="00816EC9">
        <w:rPr>
          <w:rFonts w:ascii="Times New Roman" w:hAnsi="Times New Roman"/>
          <w:sz w:val="28"/>
          <w:szCs w:val="28"/>
        </w:rPr>
        <w:t>на</w:t>
      </w:r>
      <w:r w:rsidR="00A3280C" w:rsidRPr="00816EC9">
        <w:rPr>
          <w:rFonts w:ascii="Times New Roman" w:hAnsi="Times New Roman"/>
          <w:sz w:val="28"/>
          <w:szCs w:val="28"/>
        </w:rPr>
        <w:t xml:space="preserve"> встреч</w:t>
      </w:r>
      <w:r w:rsidR="00816EC9">
        <w:rPr>
          <w:rFonts w:ascii="Times New Roman" w:hAnsi="Times New Roman"/>
          <w:sz w:val="28"/>
          <w:szCs w:val="28"/>
        </w:rPr>
        <w:t>а</w:t>
      </w:r>
      <w:r w:rsidR="00A3280C" w:rsidRPr="00816EC9">
        <w:rPr>
          <w:rFonts w:ascii="Times New Roman" w:hAnsi="Times New Roman"/>
          <w:sz w:val="28"/>
          <w:szCs w:val="28"/>
        </w:rPr>
        <w:t xml:space="preserve"> и сопровождение сотрудников департамента экономики Ямало-Ненецкого автономного округа на выставку в Международный выставочный центр «Екатеринбург-ЭКСПО».</w:t>
      </w:r>
    </w:p>
    <w:p w:rsidR="00816EC9" w:rsidRPr="00816EC9" w:rsidRDefault="00816EC9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280C" w:rsidRDefault="00F52392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16EC9">
        <w:rPr>
          <w:rFonts w:ascii="Times New Roman" w:hAnsi="Times New Roman"/>
          <w:sz w:val="28"/>
          <w:szCs w:val="28"/>
        </w:rPr>
        <w:t>П</w:t>
      </w:r>
      <w:r w:rsidR="00A3280C" w:rsidRPr="00816EC9">
        <w:rPr>
          <w:rFonts w:ascii="Times New Roman" w:hAnsi="Times New Roman"/>
          <w:sz w:val="28"/>
          <w:szCs w:val="28"/>
        </w:rPr>
        <w:t>риня</w:t>
      </w:r>
      <w:r w:rsidR="00816EC9">
        <w:rPr>
          <w:rFonts w:ascii="Times New Roman" w:hAnsi="Times New Roman"/>
          <w:sz w:val="28"/>
          <w:szCs w:val="28"/>
        </w:rPr>
        <w:t>то</w:t>
      </w:r>
      <w:r w:rsidR="00A3280C" w:rsidRPr="00816EC9">
        <w:rPr>
          <w:rFonts w:ascii="Times New Roman" w:hAnsi="Times New Roman"/>
          <w:sz w:val="28"/>
          <w:szCs w:val="28"/>
        </w:rPr>
        <w:t xml:space="preserve"> участие в международном съезде водоканалов в г. Екатеринбурге.</w:t>
      </w:r>
      <w:r w:rsidR="00A3280C" w:rsidRPr="00816EC9">
        <w:rPr>
          <w:rFonts w:ascii="Times New Roman" w:hAnsi="Times New Roman"/>
          <w:b/>
          <w:sz w:val="28"/>
          <w:szCs w:val="28"/>
        </w:rPr>
        <w:t xml:space="preserve"> </w:t>
      </w:r>
    </w:p>
    <w:p w:rsidR="00816EC9" w:rsidRPr="00816EC9" w:rsidRDefault="00816EC9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280C" w:rsidRDefault="00F52392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16EC9">
        <w:rPr>
          <w:rFonts w:ascii="Times New Roman" w:hAnsi="Times New Roman"/>
          <w:sz w:val="28"/>
          <w:szCs w:val="28"/>
        </w:rPr>
        <w:t>П</w:t>
      </w:r>
      <w:r w:rsidR="00A3280C" w:rsidRPr="00816EC9">
        <w:rPr>
          <w:rFonts w:ascii="Times New Roman" w:hAnsi="Times New Roman"/>
          <w:sz w:val="28"/>
          <w:szCs w:val="28"/>
        </w:rPr>
        <w:t>осе</w:t>
      </w:r>
      <w:r w:rsidR="00816EC9">
        <w:rPr>
          <w:rFonts w:ascii="Times New Roman" w:hAnsi="Times New Roman"/>
          <w:sz w:val="28"/>
          <w:szCs w:val="28"/>
        </w:rPr>
        <w:t>щена</w:t>
      </w:r>
      <w:r w:rsidR="00A3280C" w:rsidRPr="00816EC9">
        <w:rPr>
          <w:rFonts w:ascii="Times New Roman" w:hAnsi="Times New Roman"/>
          <w:sz w:val="28"/>
          <w:szCs w:val="28"/>
        </w:rPr>
        <w:t xml:space="preserve"> специализированн</w:t>
      </w:r>
      <w:r w:rsidR="00816EC9">
        <w:rPr>
          <w:rFonts w:ascii="Times New Roman" w:hAnsi="Times New Roman"/>
          <w:sz w:val="28"/>
          <w:szCs w:val="28"/>
        </w:rPr>
        <w:t>ая</w:t>
      </w:r>
      <w:r w:rsidR="00A3280C" w:rsidRPr="00816EC9">
        <w:rPr>
          <w:rFonts w:ascii="Times New Roman" w:hAnsi="Times New Roman"/>
          <w:sz w:val="28"/>
          <w:szCs w:val="28"/>
        </w:rPr>
        <w:t xml:space="preserve"> выставк</w:t>
      </w:r>
      <w:r w:rsidR="00816EC9">
        <w:rPr>
          <w:rFonts w:ascii="Times New Roman" w:hAnsi="Times New Roman"/>
          <w:sz w:val="28"/>
          <w:szCs w:val="28"/>
        </w:rPr>
        <w:t>а</w:t>
      </w:r>
      <w:r w:rsidR="00A3280C" w:rsidRPr="00816EC9">
        <w:rPr>
          <w:rFonts w:ascii="Times New Roman" w:hAnsi="Times New Roman"/>
          <w:sz w:val="28"/>
          <w:szCs w:val="28"/>
        </w:rPr>
        <w:t xml:space="preserve"> «Вода. Экология Экспо. Переработка отходов» в г. Екатеринбурге.</w:t>
      </w:r>
      <w:r w:rsidR="00A3280C" w:rsidRPr="00816EC9">
        <w:rPr>
          <w:rFonts w:ascii="Times New Roman" w:hAnsi="Times New Roman"/>
          <w:b/>
          <w:sz w:val="28"/>
          <w:szCs w:val="28"/>
        </w:rPr>
        <w:t xml:space="preserve"> </w:t>
      </w:r>
    </w:p>
    <w:p w:rsidR="00816EC9" w:rsidRPr="00816EC9" w:rsidRDefault="00816EC9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280C" w:rsidRDefault="00F52392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EC9">
        <w:rPr>
          <w:rFonts w:ascii="Times New Roman" w:hAnsi="Times New Roman"/>
          <w:sz w:val="28"/>
          <w:szCs w:val="28"/>
        </w:rPr>
        <w:t>О</w:t>
      </w:r>
      <w:r w:rsidR="00A3280C" w:rsidRPr="00816EC9">
        <w:rPr>
          <w:rFonts w:ascii="Times New Roman" w:hAnsi="Times New Roman"/>
          <w:sz w:val="28"/>
          <w:szCs w:val="28"/>
        </w:rPr>
        <w:t>рганизова</w:t>
      </w:r>
      <w:r w:rsidR="00816EC9">
        <w:rPr>
          <w:rFonts w:ascii="Times New Roman" w:hAnsi="Times New Roman"/>
          <w:sz w:val="28"/>
          <w:szCs w:val="28"/>
        </w:rPr>
        <w:t xml:space="preserve">на </w:t>
      </w:r>
      <w:r w:rsidR="00A3280C" w:rsidRPr="00816EC9">
        <w:rPr>
          <w:rFonts w:ascii="Times New Roman" w:hAnsi="Times New Roman"/>
          <w:sz w:val="28"/>
          <w:szCs w:val="28"/>
        </w:rPr>
        <w:t>встреч</w:t>
      </w:r>
      <w:r w:rsidR="00816EC9">
        <w:rPr>
          <w:rFonts w:ascii="Times New Roman" w:hAnsi="Times New Roman"/>
          <w:sz w:val="28"/>
          <w:szCs w:val="28"/>
        </w:rPr>
        <w:t>а</w:t>
      </w:r>
      <w:r w:rsidR="00A3280C" w:rsidRPr="00816EC9">
        <w:rPr>
          <w:rFonts w:ascii="Times New Roman" w:hAnsi="Times New Roman"/>
          <w:sz w:val="28"/>
          <w:szCs w:val="28"/>
        </w:rPr>
        <w:t xml:space="preserve"> и сопровождение сотрудник</w:t>
      </w:r>
      <w:r w:rsidRPr="00816EC9">
        <w:rPr>
          <w:rFonts w:ascii="Times New Roman" w:hAnsi="Times New Roman"/>
          <w:sz w:val="28"/>
          <w:szCs w:val="28"/>
        </w:rPr>
        <w:t>а</w:t>
      </w:r>
      <w:r w:rsidR="00A3280C" w:rsidRPr="00816EC9">
        <w:rPr>
          <w:rFonts w:ascii="Times New Roman" w:hAnsi="Times New Roman"/>
          <w:sz w:val="28"/>
          <w:szCs w:val="28"/>
        </w:rPr>
        <w:t xml:space="preserve"> </w:t>
      </w:r>
      <w:r w:rsidRPr="00816EC9">
        <w:rPr>
          <w:rFonts w:ascii="Times New Roman" w:hAnsi="Times New Roman"/>
          <w:sz w:val="28"/>
          <w:szCs w:val="28"/>
        </w:rPr>
        <w:t>д</w:t>
      </w:r>
      <w:r w:rsidR="00A3280C" w:rsidRPr="00816EC9">
        <w:rPr>
          <w:rFonts w:ascii="Times New Roman" w:hAnsi="Times New Roman"/>
          <w:sz w:val="28"/>
          <w:szCs w:val="28"/>
        </w:rPr>
        <w:t>епартамента международных и внешнеэкономических связей Ямало-Ненецкого автономного округа Хвана</w:t>
      </w:r>
      <w:r w:rsidR="00E42533" w:rsidRPr="00E42533">
        <w:rPr>
          <w:rFonts w:ascii="Times New Roman" w:hAnsi="Times New Roman"/>
          <w:sz w:val="28"/>
          <w:szCs w:val="28"/>
        </w:rPr>
        <w:t xml:space="preserve"> </w:t>
      </w:r>
      <w:r w:rsidR="00E42533" w:rsidRPr="00816EC9">
        <w:rPr>
          <w:rFonts w:ascii="Times New Roman" w:hAnsi="Times New Roman"/>
          <w:sz w:val="28"/>
          <w:szCs w:val="28"/>
        </w:rPr>
        <w:t>С.Л.</w:t>
      </w:r>
    </w:p>
    <w:p w:rsidR="00816EC9" w:rsidRPr="00816EC9" w:rsidRDefault="00816EC9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280C" w:rsidRDefault="00F52392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6EC9">
        <w:rPr>
          <w:rFonts w:ascii="Times New Roman" w:hAnsi="Times New Roman"/>
          <w:sz w:val="28"/>
          <w:szCs w:val="28"/>
        </w:rPr>
        <w:t>О</w:t>
      </w:r>
      <w:r w:rsidR="00A3280C" w:rsidRPr="00816EC9">
        <w:rPr>
          <w:rFonts w:ascii="Times New Roman" w:hAnsi="Times New Roman"/>
          <w:sz w:val="28"/>
          <w:szCs w:val="28"/>
        </w:rPr>
        <w:t>рганизова</w:t>
      </w:r>
      <w:r w:rsidR="00816EC9">
        <w:rPr>
          <w:rFonts w:ascii="Times New Roman" w:hAnsi="Times New Roman"/>
          <w:sz w:val="28"/>
          <w:szCs w:val="28"/>
        </w:rPr>
        <w:t>на</w:t>
      </w:r>
      <w:r w:rsidR="00A3280C" w:rsidRPr="00816EC9">
        <w:rPr>
          <w:rFonts w:ascii="Times New Roman" w:hAnsi="Times New Roman"/>
          <w:sz w:val="28"/>
          <w:szCs w:val="28"/>
        </w:rPr>
        <w:t xml:space="preserve"> передач</w:t>
      </w:r>
      <w:r w:rsidR="00816EC9">
        <w:rPr>
          <w:rFonts w:ascii="Times New Roman" w:hAnsi="Times New Roman"/>
          <w:sz w:val="28"/>
          <w:szCs w:val="28"/>
        </w:rPr>
        <w:t>а документов</w:t>
      </w:r>
      <w:r w:rsidR="00A3280C" w:rsidRPr="00816EC9">
        <w:rPr>
          <w:rFonts w:ascii="Times New Roman" w:hAnsi="Times New Roman"/>
          <w:sz w:val="28"/>
          <w:szCs w:val="28"/>
        </w:rPr>
        <w:t xml:space="preserve"> </w:t>
      </w:r>
      <w:r w:rsidR="00E42533">
        <w:rPr>
          <w:rFonts w:ascii="Times New Roman" w:hAnsi="Times New Roman"/>
          <w:sz w:val="28"/>
          <w:szCs w:val="28"/>
        </w:rPr>
        <w:t xml:space="preserve">на </w:t>
      </w:r>
      <w:r w:rsidRPr="00816EC9">
        <w:rPr>
          <w:rStyle w:val="a6"/>
          <w:rFonts w:ascii="Times New Roman" w:hAnsi="Times New Roman"/>
          <w:b w:val="0"/>
          <w:sz w:val="28"/>
          <w:szCs w:val="28"/>
        </w:rPr>
        <w:t>демилитаризо</w:t>
      </w:r>
      <w:r w:rsidR="00A3280C" w:rsidRPr="00816EC9">
        <w:rPr>
          <w:rStyle w:val="a6"/>
          <w:rFonts w:ascii="Times New Roman" w:hAnsi="Times New Roman"/>
          <w:b w:val="0"/>
          <w:sz w:val="28"/>
          <w:szCs w:val="28"/>
        </w:rPr>
        <w:t>ванн</w:t>
      </w:r>
      <w:r w:rsidR="00E42533">
        <w:rPr>
          <w:rFonts w:ascii="Times New Roman" w:hAnsi="Times New Roman"/>
          <w:sz w:val="28"/>
          <w:szCs w:val="28"/>
        </w:rPr>
        <w:t>ую</w:t>
      </w:r>
      <w:r w:rsidR="00A3280C" w:rsidRPr="00816EC9">
        <w:rPr>
          <w:rFonts w:ascii="Times New Roman" w:hAnsi="Times New Roman"/>
          <w:sz w:val="28"/>
          <w:szCs w:val="28"/>
        </w:rPr>
        <w:t xml:space="preserve"> военн</w:t>
      </w:r>
      <w:r w:rsidR="00E42533">
        <w:rPr>
          <w:rFonts w:ascii="Times New Roman" w:hAnsi="Times New Roman"/>
          <w:sz w:val="28"/>
          <w:szCs w:val="28"/>
        </w:rPr>
        <w:t>ую</w:t>
      </w:r>
      <w:r w:rsidR="00A3280C" w:rsidRPr="00816EC9">
        <w:rPr>
          <w:rFonts w:ascii="Times New Roman" w:hAnsi="Times New Roman"/>
          <w:sz w:val="28"/>
          <w:szCs w:val="28"/>
        </w:rPr>
        <w:t xml:space="preserve"> техник</w:t>
      </w:r>
      <w:r w:rsidR="00E42533">
        <w:rPr>
          <w:rFonts w:ascii="Times New Roman" w:hAnsi="Times New Roman"/>
          <w:sz w:val="28"/>
          <w:szCs w:val="28"/>
        </w:rPr>
        <w:t>у</w:t>
      </w:r>
      <w:r w:rsidR="00816EC9" w:rsidRPr="00816EC9">
        <w:rPr>
          <w:rFonts w:ascii="Times New Roman" w:hAnsi="Times New Roman"/>
          <w:sz w:val="28"/>
          <w:szCs w:val="28"/>
        </w:rPr>
        <w:t xml:space="preserve"> для департамента международных и внешнеэкономических связей Ямало-Ненецкого автономного округа</w:t>
      </w:r>
      <w:r w:rsidR="00A3280C" w:rsidRPr="00816EC9">
        <w:rPr>
          <w:rFonts w:ascii="Times New Roman" w:hAnsi="Times New Roman"/>
          <w:sz w:val="28"/>
          <w:szCs w:val="28"/>
        </w:rPr>
        <w:t>.</w:t>
      </w:r>
    </w:p>
    <w:p w:rsidR="00816EC9" w:rsidRPr="00816EC9" w:rsidRDefault="00816EC9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280C" w:rsidRPr="00816EC9" w:rsidRDefault="00A3280C" w:rsidP="00816EC9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  <w:r w:rsidRPr="00816EC9">
        <w:rPr>
          <w:sz w:val="28"/>
          <w:szCs w:val="28"/>
        </w:rPr>
        <w:t>Подготов</w:t>
      </w:r>
      <w:r w:rsidR="00816EC9">
        <w:rPr>
          <w:sz w:val="28"/>
          <w:szCs w:val="28"/>
        </w:rPr>
        <w:t>лен</w:t>
      </w:r>
      <w:r w:rsidRPr="00816EC9">
        <w:rPr>
          <w:sz w:val="28"/>
          <w:szCs w:val="28"/>
        </w:rPr>
        <w:t xml:space="preserve"> план мероприятий к</w:t>
      </w:r>
      <w:r w:rsidR="00E42533">
        <w:rPr>
          <w:sz w:val="28"/>
          <w:szCs w:val="28"/>
        </w:rPr>
        <w:t xml:space="preserve"> празднованию</w:t>
      </w:r>
      <w:r w:rsidRPr="00816EC9">
        <w:rPr>
          <w:sz w:val="28"/>
          <w:szCs w:val="28"/>
        </w:rPr>
        <w:t xml:space="preserve"> 85-лети</w:t>
      </w:r>
      <w:r w:rsidR="00E42533">
        <w:rPr>
          <w:sz w:val="28"/>
          <w:szCs w:val="28"/>
        </w:rPr>
        <w:t>я</w:t>
      </w:r>
      <w:r w:rsidRPr="00816EC9">
        <w:rPr>
          <w:sz w:val="28"/>
          <w:szCs w:val="28"/>
        </w:rPr>
        <w:t xml:space="preserve"> Ямало-Ненецкого автономного округа.</w:t>
      </w:r>
    </w:p>
    <w:p w:rsidR="003D60D4" w:rsidRPr="00816EC9" w:rsidRDefault="003D60D4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Принято участие в мероприятии, посвященном Дню германского единства при Генеральном консульстве Германии в г. Екатеринбурге.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 xml:space="preserve">Принято участие в презентации белорусского государственного музыкального театра на сцене </w:t>
      </w:r>
      <w:r w:rsidRPr="003723CF">
        <w:rPr>
          <w:rStyle w:val="a4"/>
          <w:rFonts w:ascii="Times New Roman" w:hAnsi="Times New Roman"/>
          <w:b w:val="0"/>
          <w:color w:val="333333"/>
          <w:sz w:val="28"/>
          <w:szCs w:val="28"/>
        </w:rPr>
        <w:t>Свердловского государственного Академического театра музыкальной комедии</w:t>
      </w:r>
      <w:r w:rsidRPr="003723CF">
        <w:rPr>
          <w:rFonts w:ascii="Times New Roman" w:hAnsi="Times New Roman"/>
          <w:sz w:val="28"/>
          <w:szCs w:val="28"/>
        </w:rPr>
        <w:t xml:space="preserve"> в г. Екатеринбурге.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lastRenderedPageBreak/>
        <w:t>Организована встреча сувенирной продукции для поздравления Уральского горного государственного университета со 100-летием со дня образования от Губернатора Ямало-Ненецкого автономного округа.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Организовано вручение приветственных адресов Правительства Ямало-Ненецкого автономного округа по случаю 100-летия со дня образования Уральского горного государственного университета.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Принято участие в рабочем совещании по вопросам информационной безопасности в субъектах России, проводимом в аппарате полномочного представителя Президента РФ в Уральском федеральном округе.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Организована встреча и сопровождение депутата Законодательного собрания Ямало-Ненецкого автономного округа Лазарева М.Н.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Организована встреча в аэропорту «Кольцова» посылки из аппарата управления делами ЯНАО для передачи в г. Златоуст.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5C30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 xml:space="preserve">Принято участие в торжественном открытии памятника Владимиру </w:t>
      </w:r>
      <w:proofErr w:type="spellStart"/>
      <w:r w:rsidRPr="003723CF">
        <w:rPr>
          <w:rFonts w:ascii="Times New Roman" w:hAnsi="Times New Roman"/>
          <w:sz w:val="28"/>
          <w:szCs w:val="28"/>
        </w:rPr>
        <w:t>Мулявину</w:t>
      </w:r>
      <w:proofErr w:type="spellEnd"/>
      <w:r w:rsidRPr="003723CF">
        <w:rPr>
          <w:rFonts w:ascii="Times New Roman" w:hAnsi="Times New Roman"/>
          <w:sz w:val="28"/>
          <w:szCs w:val="28"/>
        </w:rPr>
        <w:t>, организатору ансамбля «</w:t>
      </w:r>
      <w:proofErr w:type="spellStart"/>
      <w:r w:rsidRPr="003723CF">
        <w:rPr>
          <w:rFonts w:ascii="Times New Roman" w:hAnsi="Times New Roman"/>
          <w:sz w:val="28"/>
          <w:szCs w:val="28"/>
        </w:rPr>
        <w:t>Песняры</w:t>
      </w:r>
      <w:proofErr w:type="spellEnd"/>
      <w:r w:rsidRPr="003723CF">
        <w:rPr>
          <w:rFonts w:ascii="Times New Roman" w:hAnsi="Times New Roman"/>
          <w:sz w:val="28"/>
          <w:szCs w:val="28"/>
        </w:rPr>
        <w:t xml:space="preserve">». </w:t>
      </w:r>
    </w:p>
    <w:p w:rsidR="003723CF" w:rsidRPr="003723CF" w:rsidRDefault="003723CF" w:rsidP="00A3280C">
      <w:pPr>
        <w:pStyle w:val="a3"/>
        <w:spacing w:line="36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shd w:val="clear" w:color="auto" w:fill="F6F9FC"/>
        </w:rPr>
      </w:pP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723CF">
        <w:rPr>
          <w:rFonts w:ascii="Times New Roman" w:eastAsia="Calibri" w:hAnsi="Times New Roman"/>
          <w:sz w:val="28"/>
          <w:szCs w:val="28"/>
        </w:rPr>
        <w:t xml:space="preserve">Проведена рабочая встреча с Бабенко В.В., полномочным представителем Губернатора Свердловской области и Правительства Свердловской области в Законодательном Собрании Свердловской области, и Алешиным А.В., руководителем </w:t>
      </w:r>
      <w:r w:rsidRPr="003723CF">
        <w:rPr>
          <w:rFonts w:ascii="Times New Roman" w:hAnsi="Times New Roman"/>
          <w:sz w:val="28"/>
          <w:szCs w:val="28"/>
        </w:rPr>
        <w:t>Некоммерческого партнерства развития регионов и международного сотрудничества «Уральский клуб»,  по вопросу возможности организации участия ямальских спортсменов в мероприятиях, проводимых на территории Свердловской области, в рамках подготовки к проведению Чемпионата Мира 2018 по футболу.</w:t>
      </w:r>
      <w:proofErr w:type="gramEnd"/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lastRenderedPageBreak/>
        <w:t>Принято участие в праздновании 55-летней годовщины студенческих строительных отрядов в г. Москва.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5C30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 xml:space="preserve">Принято участие в проведении общероссийского дня приема граждан в День Конституции Российской Федерации 12 декабря 2014 года. </w:t>
      </w:r>
    </w:p>
    <w:p w:rsidR="003D60D4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6EC9" w:rsidRDefault="00816EC9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Организовано </w:t>
      </w:r>
      <w:r w:rsidRPr="00FC3DD9">
        <w:rPr>
          <w:rFonts w:ascii="Times New Roman" w:hAnsi="Times New Roman"/>
          <w:sz w:val="28"/>
          <w:szCs w:val="28"/>
        </w:rPr>
        <w:t>новогоднее поздравление детей с ограниченными возможностями и их матерей, а также медперсонала Центра детской онкологии и гематологии ОДКБ №1. Вручены подарки детям, их м</w:t>
      </w:r>
      <w:r>
        <w:rPr>
          <w:rFonts w:ascii="Times New Roman" w:hAnsi="Times New Roman"/>
          <w:sz w:val="28"/>
          <w:szCs w:val="28"/>
        </w:rPr>
        <w:t>атерям и медицинскому персоналу.</w:t>
      </w:r>
    </w:p>
    <w:p w:rsidR="00816EC9" w:rsidRDefault="00816EC9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6EC9" w:rsidRDefault="00816EC9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Организовано поздравление и вручение подарков от имени Губернатора Ямало-Ненецкого автономного округа </w:t>
      </w:r>
      <w:proofErr w:type="gramStart"/>
      <w:r>
        <w:rPr>
          <w:rFonts w:ascii="Times New Roman" w:hAnsi="Times New Roman"/>
          <w:sz w:val="28"/>
          <w:szCs w:val="28"/>
        </w:rPr>
        <w:t>рамках</w:t>
      </w:r>
      <w:proofErr w:type="gramEnd"/>
      <w:r>
        <w:rPr>
          <w:rFonts w:ascii="Times New Roman" w:hAnsi="Times New Roman"/>
          <w:sz w:val="28"/>
          <w:szCs w:val="28"/>
        </w:rPr>
        <w:t xml:space="preserve"> ежегодной акции «Я – часть тебя, родной Ямал!». </w:t>
      </w:r>
    </w:p>
    <w:p w:rsidR="00451EEE" w:rsidRDefault="00451EEE" w:rsidP="00816EC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1EEE" w:rsidRPr="00451EEE" w:rsidRDefault="00451EEE" w:rsidP="00451EEE">
      <w:pPr>
        <w:pStyle w:val="ab"/>
        <w:ind w:firstLine="709"/>
        <w:rPr>
          <w:color w:val="333333"/>
          <w:sz w:val="28"/>
          <w:szCs w:val="28"/>
        </w:rPr>
      </w:pPr>
      <w:r w:rsidRPr="00451EEE">
        <w:rPr>
          <w:color w:val="333333"/>
          <w:sz w:val="28"/>
          <w:szCs w:val="28"/>
        </w:rPr>
        <w:t>Принято участие в девят</w:t>
      </w:r>
      <w:r>
        <w:rPr>
          <w:color w:val="333333"/>
          <w:sz w:val="28"/>
          <w:szCs w:val="28"/>
        </w:rPr>
        <w:t>ой</w:t>
      </w:r>
      <w:r w:rsidRPr="00451EEE">
        <w:rPr>
          <w:color w:val="333333"/>
          <w:sz w:val="28"/>
          <w:szCs w:val="28"/>
        </w:rPr>
        <w:t xml:space="preserve"> церемони</w:t>
      </w:r>
      <w:r>
        <w:rPr>
          <w:color w:val="333333"/>
          <w:sz w:val="28"/>
          <w:szCs w:val="28"/>
        </w:rPr>
        <w:t>и</w:t>
      </w:r>
      <w:r w:rsidRPr="00451EEE">
        <w:rPr>
          <w:color w:val="333333"/>
          <w:sz w:val="28"/>
          <w:szCs w:val="28"/>
        </w:rPr>
        <w:t xml:space="preserve"> вручения премии «Итоги года Урала и Сибири»</w:t>
      </w:r>
      <w:r>
        <w:rPr>
          <w:color w:val="333333"/>
          <w:sz w:val="28"/>
          <w:szCs w:val="28"/>
        </w:rPr>
        <w:t>.</w:t>
      </w:r>
      <w:r w:rsidRPr="00451EEE">
        <w:rPr>
          <w:color w:val="333333"/>
          <w:sz w:val="28"/>
          <w:szCs w:val="28"/>
        </w:rPr>
        <w:br/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723CF">
        <w:rPr>
          <w:rFonts w:ascii="Times New Roman" w:hAnsi="Times New Roman"/>
          <w:i/>
          <w:sz w:val="28"/>
          <w:szCs w:val="28"/>
        </w:rPr>
        <w:t>Финансовое  и правовое обеспечение деятельности представительства, ведение кадровой работы в представительстве.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723CF">
        <w:rPr>
          <w:rFonts w:ascii="Times New Roman" w:hAnsi="Times New Roman"/>
          <w:sz w:val="28"/>
          <w:szCs w:val="28"/>
        </w:rPr>
        <w:t>В связи с принятыми  правовыми актами ЯНАО и в целях правового обеспечения деятельности представительства подготовлены внутренние нормативно-правовые акты представительства по установлению надбавок за особые условия прохождения государственной гражданской службы на 1 квартал 2015 года, по выплатам премий по итогам 4 квартала 2014 года, по итогам 2014 года, за особо важное задание, единовременных выплат.</w:t>
      </w:r>
      <w:proofErr w:type="gramEnd"/>
      <w:r w:rsidRPr="003723CF">
        <w:rPr>
          <w:rFonts w:ascii="Times New Roman" w:hAnsi="Times New Roman"/>
          <w:sz w:val="28"/>
          <w:szCs w:val="28"/>
        </w:rPr>
        <w:t xml:space="preserve"> Оформлены дополнительные соглашения к служебным контрактам. Подготовлен график отпусков на 2015 год.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723CF">
        <w:rPr>
          <w:rFonts w:ascii="Times New Roman" w:hAnsi="Times New Roman"/>
          <w:sz w:val="28"/>
          <w:szCs w:val="28"/>
        </w:rPr>
        <w:t xml:space="preserve">Подготовлены к согласованию и представлены к утверждению </w:t>
      </w:r>
      <w:r w:rsidR="00816EC9">
        <w:rPr>
          <w:rFonts w:ascii="Times New Roman" w:hAnsi="Times New Roman"/>
          <w:sz w:val="28"/>
          <w:szCs w:val="28"/>
        </w:rPr>
        <w:t xml:space="preserve">локальные </w:t>
      </w:r>
      <w:r w:rsidRPr="003723CF">
        <w:rPr>
          <w:rFonts w:ascii="Times New Roman" w:hAnsi="Times New Roman"/>
          <w:sz w:val="28"/>
          <w:szCs w:val="28"/>
        </w:rPr>
        <w:t>правовые акты представительства (</w:t>
      </w:r>
      <w:r w:rsidRPr="003723CF">
        <w:rPr>
          <w:rFonts w:ascii="Times New Roman" w:hAnsi="Times New Roman"/>
          <w:color w:val="000000"/>
          <w:sz w:val="28"/>
          <w:szCs w:val="28"/>
        </w:rPr>
        <w:t xml:space="preserve">проекты Положения о комиссии Представительства Ямало-Ненецкого автономного округа в г. </w:t>
      </w:r>
      <w:r w:rsidRPr="003723CF">
        <w:rPr>
          <w:rFonts w:ascii="Times New Roman" w:hAnsi="Times New Roman"/>
          <w:color w:val="000000"/>
          <w:sz w:val="28"/>
          <w:szCs w:val="28"/>
        </w:rPr>
        <w:lastRenderedPageBreak/>
        <w:t xml:space="preserve">Екатеринбурге по поступлению и выбытию активов, Положения о награждении наградами Представительства Ямало-Ненецкого автономного округа в г. Екатеринбурге, </w:t>
      </w:r>
      <w:r w:rsidRPr="003723CF">
        <w:rPr>
          <w:rFonts w:ascii="Times New Roman" w:hAnsi="Times New Roman"/>
          <w:sz w:val="28"/>
          <w:szCs w:val="28"/>
        </w:rPr>
        <w:t>Положения о порядке установления отдельных дополнительных и иных выплат материального поощрения государственным гражданским служащим Ямало-Ненецкого автономного округа, замещающим должности государственной гражданской службы</w:t>
      </w:r>
      <w:proofErr w:type="gramEnd"/>
      <w:r w:rsidRPr="003723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723CF">
        <w:rPr>
          <w:rFonts w:ascii="Times New Roman" w:hAnsi="Times New Roman"/>
          <w:sz w:val="28"/>
          <w:szCs w:val="28"/>
        </w:rPr>
        <w:t>Ямало-Ненецкого автономного округа в представительстве Ямало-Ненецкого автономного округа в г. Екатеринбурге,</w:t>
      </w:r>
      <w:r w:rsidRPr="003723CF">
        <w:rPr>
          <w:rFonts w:ascii="Times New Roman" w:hAnsi="Times New Roman"/>
          <w:color w:val="000000"/>
          <w:sz w:val="28"/>
          <w:szCs w:val="28"/>
        </w:rPr>
        <w:t xml:space="preserve"> проект новой редакции М</w:t>
      </w:r>
      <w:r w:rsidRPr="003723CF">
        <w:rPr>
          <w:rFonts w:ascii="Times New Roman" w:hAnsi="Times New Roman"/>
          <w:sz w:val="28"/>
          <w:szCs w:val="28"/>
        </w:rPr>
        <w:t>етодики проведения конкурса по формированию кадрового резерва представительства Ямало-Ненецкого автономного округа в г. Екатеринбурге для замещения вакантных должностей государственной гражданской службы Ямало-Ненецкого автономного округа, проекты приказов представительства по основной деятельности, административно-хозяйственной деятельности, по личному составу).</w:t>
      </w:r>
      <w:proofErr w:type="gramEnd"/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 xml:space="preserve">Согласовано, утверждено и направлено в департамент финансов ЯНАО в установленном порядке штатное расписание на 01 января 2015 года. 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Обеспечена организация воинского учета.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В рамках взаимодействия с Департаментом международных и внешнеэкономических связей ЯНАО: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 xml:space="preserve">- своевременно (до 04 числа следующего месяца) представлена бюджетная финансовая отчетность за октябрь, ноябрь, декабрь 2014 года, а так же за 3 квартал 2014 года (до 04 октября). 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 xml:space="preserve">- в установленный срок (до 01 ноября 2014 года) по запросу департамента международных и внешнеэкономических связей предоставлена информация по ожидаемой оценке исполнения бюджета на 2014 год; 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 в установленный срок по запросу департамента финансов ЯНАО предоставлены предложения по распределению бюджетных ассигнований на исполнение действующих расходных обязательств на очередной 2015 финансовый год и плановый период 2016-2017гг.;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lastRenderedPageBreak/>
        <w:t>- проводилось еженедельное информирование департамента о планируемых кассовых выплатах (предоставление утвержденной формы) в соответствии с требованием департамента финансов ЯНАО;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 по запросу управления казначейства департамента финансов ЯНАО внесены предложения об уточнении кассового плана по расходам бюджета, изменения направлены к установленному сроку;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 согласована, утверждена и направлена в департамент финансов ЯНАО бюджетная смета расходов на 2015 год;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 xml:space="preserve"> - направлены на согласование документы на списание основных средств, находящихся в оперативном управлении у представительства и  не пригодных к использованию;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 направлен запрос на получение разрешения для продления срока действия счета, открытого для получения денежной наличности в РКЦ г. Екатеринбург на 2015 год.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 xml:space="preserve">-проведена работа по продлению срока действия сертификатов ключей электронной подписи для </w:t>
      </w:r>
      <w:proofErr w:type="gramStart"/>
      <w:r w:rsidRPr="003723CF">
        <w:rPr>
          <w:rFonts w:ascii="Times New Roman" w:hAnsi="Times New Roman"/>
          <w:sz w:val="28"/>
          <w:szCs w:val="28"/>
        </w:rPr>
        <w:t>УРМ АС</w:t>
      </w:r>
      <w:proofErr w:type="gramEnd"/>
      <w:r w:rsidRPr="003723CF">
        <w:rPr>
          <w:rFonts w:ascii="Times New Roman" w:hAnsi="Times New Roman"/>
          <w:sz w:val="28"/>
          <w:szCs w:val="28"/>
        </w:rPr>
        <w:t>, Контур Экстерн.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 осуществлялось предоставление сведений на запросы управлений департамента международных отношений и внешнеэкономических связей ЯНАО по вопросам финансового и правового обеспечения деятельности представительства.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В рамках взаимодействия с Департаментом имущественных отношений ЯНАО: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 подготовлена отчетность за 2014</w:t>
      </w:r>
      <w:r w:rsidR="00E42533">
        <w:rPr>
          <w:rFonts w:ascii="Times New Roman" w:hAnsi="Times New Roman"/>
          <w:sz w:val="28"/>
          <w:szCs w:val="28"/>
        </w:rPr>
        <w:t xml:space="preserve"> года по установленной форме.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Осуществлялось взаимодействие с контролирующими органами: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 Инспекцией Федеральной налоговой службы России Ленинского района Свердловской области по вопросам представления налоговой отчетности 3 квартал 2014 года (налог на имущество, НДС, налог на прибыль, транспортный налог), произведена сверка расчетов;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723CF">
        <w:rPr>
          <w:rFonts w:ascii="Times New Roman" w:hAnsi="Times New Roman"/>
          <w:sz w:val="28"/>
          <w:szCs w:val="28"/>
        </w:rPr>
        <w:t xml:space="preserve">- Свердловского регионального отделения Фонда социального страхования РФ и Управления </w:t>
      </w:r>
      <w:r w:rsidR="00A3280C">
        <w:rPr>
          <w:rFonts w:ascii="Times New Roman" w:hAnsi="Times New Roman"/>
          <w:sz w:val="28"/>
          <w:szCs w:val="28"/>
        </w:rPr>
        <w:t>П</w:t>
      </w:r>
      <w:r w:rsidRPr="003723CF">
        <w:rPr>
          <w:rFonts w:ascii="Times New Roman" w:hAnsi="Times New Roman"/>
          <w:sz w:val="28"/>
          <w:szCs w:val="28"/>
        </w:rPr>
        <w:t xml:space="preserve">енсионного фонда РФ в Ленинском районе </w:t>
      </w:r>
      <w:r w:rsidRPr="003723CF">
        <w:rPr>
          <w:rFonts w:ascii="Times New Roman" w:hAnsi="Times New Roman"/>
          <w:sz w:val="28"/>
          <w:szCs w:val="28"/>
        </w:rPr>
        <w:lastRenderedPageBreak/>
        <w:t xml:space="preserve">города Екатеринбурга в ходе сдачи установленной отчетности за 2014 год на основании Федерального закона от 24 июля 2009 г. № 212-ФЗ «О страховых взносах в пенсионный фонд Российской Федерации, Фонд социального страхования Российской Федерации, </w:t>
      </w:r>
      <w:r w:rsidR="00A3280C">
        <w:rPr>
          <w:rFonts w:ascii="Times New Roman" w:hAnsi="Times New Roman"/>
          <w:sz w:val="28"/>
          <w:szCs w:val="28"/>
        </w:rPr>
        <w:t>Ф</w:t>
      </w:r>
      <w:r w:rsidRPr="003723CF">
        <w:rPr>
          <w:rFonts w:ascii="Times New Roman" w:hAnsi="Times New Roman"/>
          <w:sz w:val="28"/>
          <w:szCs w:val="28"/>
        </w:rPr>
        <w:t>онд обязательного медицинского страхования» по вопросам возмещения расходов на выплаты пособий по</w:t>
      </w:r>
      <w:proofErr w:type="gramEnd"/>
      <w:r w:rsidRPr="003723CF">
        <w:rPr>
          <w:rFonts w:ascii="Times New Roman" w:hAnsi="Times New Roman"/>
          <w:sz w:val="28"/>
          <w:szCs w:val="28"/>
        </w:rPr>
        <w:t xml:space="preserve"> социальному страхованию за 3 квартал 2014 года и возврата средств на лицевой счет учреждения, а так же возврата излишне уплаченных страховых взносов.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 xml:space="preserve">- своевременно предоставлены расчеты по начисленным взносам за 3 квартал 2014 года в Свердловское региональное отделение Фонда социального страхования РФ и Управление </w:t>
      </w:r>
      <w:r w:rsidR="00A3280C">
        <w:rPr>
          <w:rFonts w:ascii="Times New Roman" w:hAnsi="Times New Roman"/>
          <w:sz w:val="28"/>
          <w:szCs w:val="28"/>
        </w:rPr>
        <w:t>П</w:t>
      </w:r>
      <w:r w:rsidRPr="003723CF">
        <w:rPr>
          <w:rFonts w:ascii="Times New Roman" w:hAnsi="Times New Roman"/>
          <w:sz w:val="28"/>
          <w:szCs w:val="28"/>
        </w:rPr>
        <w:t>енсионного фонда РФ в Ленинском районе города Екатеринбурга, а так же пакет документов – сведений персонифицированного учета работников представительства.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 xml:space="preserve">- осуществлялся анализ и контроль над использованием денежных средств, выданных в подотчет на командировочные расходы, расходованием денежных средств на оплату труда, правильностью начисления заработной платы, выплат по больничным листам, отпусков. 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Осуществлялась ведение бюджетного учета, в том числе расчет заработной платы и связанных с ней выплат, начисление страховых взносов, ведение расчетов безналичными денежными средствами и т.д.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Проведена инвентаризация активов и обязательств.</w:t>
      </w:r>
    </w:p>
    <w:p w:rsidR="003D60D4" w:rsidRPr="00DE4D5D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Проведена работа по завершению текущего финансового года и подготовке к годовому отчету: проведена сверка расчетов с налоговыми органами, анализ использования ФОТ, анализ соответствия фактических и кассовых расходов с целью недопущения кредиторской и необоснованной дебиторской задолженности.</w:t>
      </w:r>
    </w:p>
    <w:p w:rsidR="00DE4D5D" w:rsidRPr="00DE4D5D" w:rsidRDefault="00DE4D5D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280C" w:rsidRPr="00801704" w:rsidRDefault="00A3280C" w:rsidP="00A3280C">
      <w:pPr>
        <w:spacing w:line="360" w:lineRule="auto"/>
        <w:ind w:firstLine="709"/>
        <w:jc w:val="center"/>
        <w:rPr>
          <w:i/>
          <w:sz w:val="30"/>
          <w:szCs w:val="30"/>
        </w:rPr>
      </w:pPr>
      <w:r w:rsidRPr="00801704">
        <w:rPr>
          <w:i/>
          <w:sz w:val="30"/>
          <w:szCs w:val="30"/>
        </w:rPr>
        <w:t>Работа с обращениями граждан</w:t>
      </w:r>
    </w:p>
    <w:p w:rsidR="00A3280C" w:rsidRDefault="00A3280C" w:rsidP="00A3280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E42533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едеральным законом от 02 мая 2006 года № 59-ФЗ «О порядке рассмотрения обращений граждан Российской Федерации» и </w:t>
      </w:r>
      <w:r>
        <w:rPr>
          <w:sz w:val="28"/>
          <w:szCs w:val="28"/>
        </w:rPr>
        <w:lastRenderedPageBreak/>
        <w:t>законом Ямало-Ненецкого автономного округа от 05 марта 2007 года № 24-ЗАО «Об обращениях граждан», приказом представительства Ямало-Ненецкого автономного округа в г. Екатеринбурге от 16 апреля 2012 года № 01-07-21 «Об организации работы с обращениями граждан в представительстве Ямало-Ненецкого автономного округа в г. Екатеринбурге</w:t>
      </w:r>
      <w:proofErr w:type="gramEnd"/>
      <w:r>
        <w:rPr>
          <w:sz w:val="28"/>
          <w:szCs w:val="28"/>
        </w:rPr>
        <w:t xml:space="preserve">» ведется работа с обращениями граждан в установленном Законе порядке. </w:t>
      </w:r>
    </w:p>
    <w:p w:rsidR="00A3280C" w:rsidRDefault="00A3280C" w:rsidP="00A32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квартале 2014 года в представительство Ямало-Ненецкого автономного округа в г. Екатеринбурге обращений не поступало.</w:t>
      </w:r>
    </w:p>
    <w:p w:rsidR="00A3280C" w:rsidRDefault="00A3280C" w:rsidP="00A3280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п.14 постановления Правительства Ямало-Ненецкого автономного округа от 01 августа 2012 года № 620-П «Об утверждении Порядка рассмотрения повторных обращений граждан, поступающих в адрес исполнительных органов государственной власти Ямало-Ненецкого автономного округа» сформирован отчет по повторным обращениям граждан за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квартал 2014 года. </w:t>
      </w:r>
    </w:p>
    <w:p w:rsidR="00A3280C" w:rsidRDefault="00A3280C" w:rsidP="00A3280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обращения рассмотрены в установленные законом сроки. </w:t>
      </w:r>
    </w:p>
    <w:p w:rsidR="005F5C30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280C" w:rsidRPr="00A3280C" w:rsidRDefault="00A3280C" w:rsidP="00A3280C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A3280C">
        <w:rPr>
          <w:i/>
          <w:sz w:val="28"/>
          <w:szCs w:val="28"/>
        </w:rPr>
        <w:t>Взаимодействие с воинскими частями екатеринбургского гарнизона, где проходят срочную службу</w:t>
      </w:r>
      <w:r>
        <w:rPr>
          <w:i/>
          <w:sz w:val="28"/>
          <w:szCs w:val="28"/>
        </w:rPr>
        <w:t xml:space="preserve"> военнослужащие из ЯНАО</w:t>
      </w:r>
    </w:p>
    <w:p w:rsidR="00A3280C" w:rsidRDefault="00A3280C" w:rsidP="00A3280C">
      <w:pPr>
        <w:spacing w:line="360" w:lineRule="auto"/>
        <w:ind w:firstLine="709"/>
        <w:jc w:val="both"/>
        <w:rPr>
          <w:sz w:val="28"/>
          <w:szCs w:val="28"/>
        </w:rPr>
      </w:pPr>
      <w:r w:rsidRPr="00175D61">
        <w:rPr>
          <w:sz w:val="28"/>
          <w:szCs w:val="28"/>
        </w:rPr>
        <w:t xml:space="preserve">В течение отчетного периода периодически проходили рабочие встречи сотрудников представительства с командным составом воинских частей г. Екатеринбурга и военнослужащими по вопросам организации взаимодействия и решению социально-экономических и бытовых проблем военнослужащих автономного округа, оказывалась организационная и консультационная помощь военнослужащим, прибывших на службу в воинские части екатеринбургского гарнизона. </w:t>
      </w:r>
    </w:p>
    <w:p w:rsidR="00A3280C" w:rsidRPr="003723CF" w:rsidRDefault="00A3280C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723CF">
        <w:rPr>
          <w:rFonts w:ascii="Times New Roman" w:hAnsi="Times New Roman"/>
          <w:i/>
          <w:sz w:val="28"/>
          <w:szCs w:val="28"/>
        </w:rPr>
        <w:t>Работа и оказание консультативной помощи жителям автономного округа</w:t>
      </w:r>
      <w:r w:rsidR="003723CF" w:rsidRPr="003723CF">
        <w:rPr>
          <w:rFonts w:ascii="Times New Roman" w:hAnsi="Times New Roman"/>
          <w:i/>
          <w:sz w:val="28"/>
          <w:szCs w:val="28"/>
        </w:rPr>
        <w:t>,</w:t>
      </w:r>
      <w:r w:rsidR="0062359A" w:rsidRPr="003723CF">
        <w:rPr>
          <w:rFonts w:ascii="Times New Roman" w:hAnsi="Times New Roman"/>
          <w:i/>
          <w:sz w:val="28"/>
          <w:szCs w:val="28"/>
        </w:rPr>
        <w:t xml:space="preserve"> </w:t>
      </w:r>
      <w:r w:rsidRPr="003723CF">
        <w:rPr>
          <w:rFonts w:ascii="Times New Roman" w:hAnsi="Times New Roman"/>
          <w:i/>
          <w:sz w:val="28"/>
          <w:szCs w:val="28"/>
        </w:rPr>
        <w:t>переехавшим на постоянное место жительства</w:t>
      </w:r>
      <w:r w:rsidR="0062359A" w:rsidRPr="003723CF">
        <w:rPr>
          <w:rFonts w:ascii="Times New Roman" w:hAnsi="Times New Roman"/>
          <w:i/>
          <w:sz w:val="28"/>
          <w:szCs w:val="28"/>
        </w:rPr>
        <w:t xml:space="preserve"> </w:t>
      </w:r>
      <w:r w:rsidR="00A3280C">
        <w:rPr>
          <w:rFonts w:ascii="Times New Roman" w:hAnsi="Times New Roman"/>
          <w:i/>
          <w:sz w:val="28"/>
          <w:szCs w:val="28"/>
        </w:rPr>
        <w:t>в Свердловскую область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723CF">
        <w:rPr>
          <w:rFonts w:ascii="Times New Roman" w:hAnsi="Times New Roman"/>
          <w:sz w:val="28"/>
          <w:szCs w:val="28"/>
        </w:rPr>
        <w:lastRenderedPageBreak/>
        <w:t xml:space="preserve">В рамках утвержденного плана мероприятий на IV квартал 2014 года </w:t>
      </w:r>
      <w:r w:rsidR="00AE5917">
        <w:rPr>
          <w:rFonts w:ascii="Times New Roman" w:hAnsi="Times New Roman"/>
          <w:sz w:val="28"/>
          <w:szCs w:val="28"/>
        </w:rPr>
        <w:t>р</w:t>
      </w:r>
      <w:r w:rsidRPr="003723CF">
        <w:rPr>
          <w:rFonts w:ascii="Times New Roman" w:hAnsi="Times New Roman"/>
          <w:sz w:val="28"/>
          <w:szCs w:val="28"/>
        </w:rPr>
        <w:t>аспоряжением Правительства Ямало-Ненецкого автономного округа «Об органи</w:t>
      </w:r>
      <w:r w:rsidR="0062359A" w:rsidRPr="003723CF">
        <w:rPr>
          <w:rFonts w:ascii="Times New Roman" w:hAnsi="Times New Roman"/>
          <w:sz w:val="28"/>
          <w:szCs w:val="28"/>
        </w:rPr>
        <w:t xml:space="preserve">зации проведения мероприятий в </w:t>
      </w:r>
      <w:r w:rsidRPr="003723CF">
        <w:rPr>
          <w:rFonts w:ascii="Times New Roman" w:hAnsi="Times New Roman"/>
          <w:sz w:val="28"/>
          <w:szCs w:val="28"/>
        </w:rPr>
        <w:t>г.</w:t>
      </w:r>
      <w:r w:rsidR="0062359A" w:rsidRPr="003723CF">
        <w:rPr>
          <w:rFonts w:ascii="Times New Roman" w:hAnsi="Times New Roman"/>
          <w:sz w:val="28"/>
          <w:szCs w:val="28"/>
        </w:rPr>
        <w:t xml:space="preserve"> </w:t>
      </w:r>
      <w:r w:rsidRPr="003723CF">
        <w:rPr>
          <w:rFonts w:ascii="Times New Roman" w:hAnsi="Times New Roman"/>
          <w:sz w:val="28"/>
          <w:szCs w:val="28"/>
        </w:rPr>
        <w:t>Москве, Санкт-Петербурге, Екатеринбурге Тюменской и Курганс</w:t>
      </w:r>
      <w:r w:rsidR="0062359A" w:rsidRPr="003723CF">
        <w:rPr>
          <w:rFonts w:ascii="Times New Roman" w:hAnsi="Times New Roman"/>
          <w:sz w:val="28"/>
          <w:szCs w:val="28"/>
        </w:rPr>
        <w:t xml:space="preserve">кой областях в </w:t>
      </w:r>
      <w:r w:rsidRPr="003723CF">
        <w:rPr>
          <w:rFonts w:ascii="Times New Roman" w:hAnsi="Times New Roman"/>
          <w:sz w:val="28"/>
          <w:szCs w:val="28"/>
        </w:rPr>
        <w:t>IV квартале 2014 года», организовано и проведено мероприятие посвященное «Дню пожилого человека», в котором приняли активное участие ямальские студенты, и гости праздника Некоммерческое общество Клуб экспедиций «Дикий Север».</w:t>
      </w:r>
      <w:proofErr w:type="gramEnd"/>
      <w:r w:rsidRPr="003723CF">
        <w:rPr>
          <w:rFonts w:ascii="Times New Roman" w:hAnsi="Times New Roman"/>
          <w:sz w:val="28"/>
          <w:szCs w:val="28"/>
        </w:rPr>
        <w:t xml:space="preserve"> Для всех участников мероприятия было организовано чаепитие, в ходе которого ветераны поделились своими воспоминаниями с молодежью. По окончании праздника всем гостям старшего поколения были вручены памятные подарки и цветы.</w:t>
      </w:r>
    </w:p>
    <w:p w:rsidR="003D60D4" w:rsidRDefault="003D60D4" w:rsidP="00A3280C">
      <w:pPr>
        <w:spacing w:line="360" w:lineRule="auto"/>
        <w:ind w:firstLine="709"/>
        <w:jc w:val="both"/>
        <w:rPr>
          <w:i/>
          <w:sz w:val="30"/>
          <w:szCs w:val="30"/>
        </w:rPr>
      </w:pPr>
      <w:r w:rsidRPr="00801704">
        <w:rPr>
          <w:i/>
          <w:sz w:val="30"/>
          <w:szCs w:val="30"/>
        </w:rPr>
        <w:t>Взаимодействие с Генеральными консульствами иностранных государств и Представительством МИД РФ по вопросам визовой поддержки гражда</w:t>
      </w:r>
      <w:r w:rsidR="00A3280C">
        <w:rPr>
          <w:i/>
          <w:sz w:val="30"/>
          <w:szCs w:val="30"/>
        </w:rPr>
        <w:t>нам РФ и иностранных государств</w:t>
      </w:r>
      <w:r w:rsidRPr="00801704">
        <w:rPr>
          <w:i/>
          <w:sz w:val="30"/>
          <w:szCs w:val="30"/>
        </w:rPr>
        <w:t xml:space="preserve"> </w:t>
      </w:r>
    </w:p>
    <w:p w:rsidR="003D60D4" w:rsidRPr="0081309D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81309D">
        <w:rPr>
          <w:rFonts w:ascii="Times New Roman" w:hAnsi="Times New Roman"/>
          <w:sz w:val="28"/>
        </w:rPr>
        <w:t xml:space="preserve">В течение отчетного периода 8 человек (граждане РФ) получили консультативную и иную помощь по вопросу визовой поддержки. </w:t>
      </w:r>
    </w:p>
    <w:p w:rsidR="003D60D4" w:rsidRPr="0081309D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81309D">
        <w:rPr>
          <w:rFonts w:ascii="Times New Roman" w:hAnsi="Times New Roman"/>
          <w:sz w:val="28"/>
        </w:rPr>
        <w:t xml:space="preserve">В представительство МИД в г. Екатеринбурге было передано </w:t>
      </w:r>
      <w:r>
        <w:rPr>
          <w:rFonts w:ascii="Times New Roman" w:hAnsi="Times New Roman"/>
          <w:sz w:val="28"/>
        </w:rPr>
        <w:t>6</w:t>
      </w:r>
      <w:r w:rsidRPr="0081309D">
        <w:rPr>
          <w:rFonts w:ascii="Times New Roman" w:hAnsi="Times New Roman"/>
          <w:sz w:val="28"/>
        </w:rPr>
        <w:t xml:space="preserve"> пакетов документов для оформления приглашений для въезда иностранных граждан на территорию РФ.</w:t>
      </w:r>
    </w:p>
    <w:p w:rsidR="003D60D4" w:rsidRPr="003723CF" w:rsidRDefault="003D60D4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723CF">
        <w:rPr>
          <w:rFonts w:ascii="Times New Roman" w:hAnsi="Times New Roman"/>
          <w:i/>
          <w:sz w:val="28"/>
          <w:szCs w:val="28"/>
        </w:rPr>
        <w:t>Деятельность по вопросам прохождения государственной граждан</w:t>
      </w:r>
      <w:r w:rsidR="00A3280C">
        <w:rPr>
          <w:rFonts w:ascii="Times New Roman" w:hAnsi="Times New Roman"/>
          <w:i/>
          <w:sz w:val="28"/>
          <w:szCs w:val="28"/>
        </w:rPr>
        <w:t>ской службы в представительстве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723CF">
        <w:rPr>
          <w:rFonts w:ascii="Times New Roman" w:hAnsi="Times New Roman"/>
          <w:sz w:val="28"/>
          <w:szCs w:val="28"/>
        </w:rPr>
        <w:t xml:space="preserve">В рамках взаимодействия с органами исполнительной власти Ямало-Ненецкого автономного округа, ответственными лицами и контролирующими органами регулярно предоставлялись сведения и информация в соответствии с постановлением Губернатора Ямало-Ненецкого автономного округа от 24 ноября 2011 года № 194-ПГ «Об отчётности по реализации федерального законодательства и законодательства Ямало-Ненецкого автономного округа по вопросам государственной гражданской </w:t>
      </w:r>
      <w:r w:rsidRPr="003723CF">
        <w:rPr>
          <w:rFonts w:ascii="Times New Roman" w:hAnsi="Times New Roman"/>
          <w:sz w:val="28"/>
          <w:szCs w:val="28"/>
        </w:rPr>
        <w:lastRenderedPageBreak/>
        <w:t>службы» за 3</w:t>
      </w:r>
      <w:r w:rsidR="003723CF">
        <w:rPr>
          <w:rFonts w:ascii="Times New Roman" w:hAnsi="Times New Roman"/>
          <w:sz w:val="28"/>
          <w:szCs w:val="28"/>
        </w:rPr>
        <w:t xml:space="preserve"> квартал </w:t>
      </w:r>
      <w:r w:rsidRPr="003723CF">
        <w:rPr>
          <w:rFonts w:ascii="Times New Roman" w:hAnsi="Times New Roman"/>
          <w:sz w:val="28"/>
          <w:szCs w:val="28"/>
        </w:rPr>
        <w:t>и 9 месяцев 2014 года, сведения за</w:t>
      </w:r>
      <w:proofErr w:type="gramEnd"/>
      <w:r w:rsidRPr="003723CF">
        <w:rPr>
          <w:rFonts w:ascii="Times New Roman" w:hAnsi="Times New Roman"/>
          <w:sz w:val="28"/>
          <w:szCs w:val="28"/>
        </w:rPr>
        <w:t xml:space="preserve"> 4 квартал и 2014 год. </w:t>
      </w:r>
    </w:p>
    <w:p w:rsidR="003723CF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В течение 4 квартала 2014 года проводилась работа по профилактике и противодействию коррупции:</w:t>
      </w:r>
    </w:p>
    <w:p w:rsidR="005F5C30" w:rsidRPr="003723CF" w:rsidRDefault="0062359A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</w:t>
      </w:r>
      <w:r w:rsidR="005F5C30" w:rsidRPr="003723CF">
        <w:rPr>
          <w:rFonts w:ascii="Times New Roman" w:hAnsi="Times New Roman"/>
          <w:sz w:val="28"/>
          <w:szCs w:val="28"/>
        </w:rPr>
        <w:t>рассмотрение вновь принятых федеральных и региональных правовых актов по вопросам противодействия коррупции, соблюдения требований к служебному поведению государственных гражданских служащих и урегулированию конфликта интересов, и информирование о них гражданских служащих представительства;</w:t>
      </w:r>
    </w:p>
    <w:p w:rsidR="005F5C30" w:rsidRPr="003723CF" w:rsidRDefault="0062359A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</w:t>
      </w:r>
      <w:r w:rsidR="005F5C30" w:rsidRPr="003723CF">
        <w:rPr>
          <w:rFonts w:ascii="Times New Roman" w:hAnsi="Times New Roman"/>
          <w:sz w:val="28"/>
          <w:szCs w:val="28"/>
        </w:rPr>
        <w:t>проведение ежеквартального обзора судебной практики по вопросам государственной гражданской службы среди сотрудников представительства на оперативных совещаниях у руководителя представительства, в том числе:</w:t>
      </w:r>
    </w:p>
    <w:p w:rsidR="005F5C30" w:rsidRPr="003723CF" w:rsidRDefault="0062359A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</w:t>
      </w:r>
      <w:r w:rsidR="005F5C30" w:rsidRPr="003723CF">
        <w:rPr>
          <w:rFonts w:ascii="Times New Roman" w:hAnsi="Times New Roman"/>
          <w:sz w:val="28"/>
          <w:szCs w:val="28"/>
        </w:rPr>
        <w:t>реализация антикоррупционного законодательства;</w:t>
      </w:r>
    </w:p>
    <w:p w:rsidR="0062359A" w:rsidRPr="003723CF" w:rsidRDefault="0062359A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-изучение судебной практики по противодействию коррупции;</w:t>
      </w:r>
    </w:p>
    <w:p w:rsidR="0062359A" w:rsidRPr="003723CF" w:rsidRDefault="0062359A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-рассмотрение типовых ситуаций, связанных с возникновением конфликта интересов на государственной гражданской службе и порядком его урегулирования;</w:t>
      </w:r>
    </w:p>
    <w:p w:rsidR="0062359A" w:rsidRPr="003723CF" w:rsidRDefault="0062359A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-оказание гражданским служащим представительства консультативной помощи: по вопросам соблюдения ограничений и запретов, требований к служебному поведению;</w:t>
      </w:r>
    </w:p>
    <w:p w:rsidR="0062359A" w:rsidRPr="003723CF" w:rsidRDefault="0062359A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-проведен</w:t>
      </w:r>
      <w:r w:rsidR="00AE5917">
        <w:rPr>
          <w:rFonts w:ascii="Times New Roman" w:hAnsi="Times New Roman"/>
          <w:sz w:val="28"/>
          <w:szCs w:val="28"/>
        </w:rPr>
        <w:t>ие</w:t>
      </w:r>
      <w:r w:rsidRPr="003723CF">
        <w:rPr>
          <w:rFonts w:ascii="Times New Roman" w:hAnsi="Times New Roman"/>
          <w:sz w:val="28"/>
          <w:szCs w:val="28"/>
        </w:rPr>
        <w:t xml:space="preserve"> тестировани</w:t>
      </w:r>
      <w:r w:rsidR="00AE5917">
        <w:rPr>
          <w:rFonts w:ascii="Times New Roman" w:hAnsi="Times New Roman"/>
          <w:sz w:val="28"/>
          <w:szCs w:val="28"/>
        </w:rPr>
        <w:t>я</w:t>
      </w:r>
      <w:r w:rsidRPr="003723CF">
        <w:rPr>
          <w:rFonts w:ascii="Times New Roman" w:hAnsi="Times New Roman"/>
          <w:sz w:val="28"/>
          <w:szCs w:val="28"/>
        </w:rPr>
        <w:t xml:space="preserve"> государственных гражданских служащих с целью проверки знаний в сфере законодательства о государственной гражданской службе и противодействия коррупции;</w:t>
      </w:r>
    </w:p>
    <w:p w:rsidR="0062359A" w:rsidRPr="003723CF" w:rsidRDefault="0062359A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-доведен</w:t>
      </w:r>
      <w:r w:rsidR="00AE5917">
        <w:rPr>
          <w:rFonts w:ascii="Times New Roman" w:hAnsi="Times New Roman"/>
          <w:sz w:val="28"/>
          <w:szCs w:val="28"/>
        </w:rPr>
        <w:t>ие</w:t>
      </w:r>
      <w:r w:rsidRPr="003723CF">
        <w:rPr>
          <w:rFonts w:ascii="Times New Roman" w:hAnsi="Times New Roman"/>
          <w:sz w:val="28"/>
          <w:szCs w:val="28"/>
        </w:rPr>
        <w:t xml:space="preserve"> до сведения сотрудников представительства информация об обязанности информирования работодателя обо всех ставших им известными фактах совершения коррупционных правонарушений вне зависимости от того, обращался ли к ним кто-то лично;</w:t>
      </w:r>
    </w:p>
    <w:p w:rsidR="0062359A" w:rsidRPr="003723CF" w:rsidRDefault="0062359A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-доведен</w:t>
      </w:r>
      <w:r w:rsidR="00AE5917">
        <w:rPr>
          <w:rFonts w:ascii="Times New Roman" w:hAnsi="Times New Roman"/>
          <w:sz w:val="28"/>
          <w:szCs w:val="28"/>
        </w:rPr>
        <w:t>ие</w:t>
      </w:r>
      <w:r w:rsidRPr="003723CF">
        <w:rPr>
          <w:rFonts w:ascii="Times New Roman" w:hAnsi="Times New Roman"/>
          <w:sz w:val="28"/>
          <w:szCs w:val="28"/>
        </w:rPr>
        <w:t xml:space="preserve"> до сведения сотрудников информаци</w:t>
      </w:r>
      <w:r w:rsidR="00AE5917">
        <w:rPr>
          <w:rFonts w:ascii="Times New Roman" w:hAnsi="Times New Roman"/>
          <w:sz w:val="28"/>
          <w:szCs w:val="28"/>
        </w:rPr>
        <w:t>и</w:t>
      </w:r>
      <w:r w:rsidRPr="003723CF">
        <w:rPr>
          <w:rFonts w:ascii="Times New Roman" w:hAnsi="Times New Roman"/>
          <w:sz w:val="28"/>
          <w:szCs w:val="28"/>
        </w:rPr>
        <w:t>, содержащ</w:t>
      </w:r>
      <w:r w:rsidR="00AE5917">
        <w:rPr>
          <w:rFonts w:ascii="Times New Roman" w:hAnsi="Times New Roman"/>
          <w:sz w:val="28"/>
          <w:szCs w:val="28"/>
        </w:rPr>
        <w:t>ей</w:t>
      </w:r>
      <w:r w:rsidRPr="003723CF">
        <w:rPr>
          <w:rFonts w:ascii="Times New Roman" w:hAnsi="Times New Roman"/>
          <w:sz w:val="28"/>
          <w:szCs w:val="28"/>
        </w:rPr>
        <w:t xml:space="preserve"> положения об ответственности за дачу взятки, предложение должностному лицу денег или имущества, а также выгод или услуг имущественного </w:t>
      </w:r>
      <w:r w:rsidRPr="003723CF">
        <w:rPr>
          <w:rFonts w:ascii="Times New Roman" w:hAnsi="Times New Roman"/>
          <w:sz w:val="28"/>
          <w:szCs w:val="28"/>
        </w:rPr>
        <w:lastRenderedPageBreak/>
        <w:t>характера</w:t>
      </w:r>
      <w:r w:rsidR="0045449E">
        <w:rPr>
          <w:rFonts w:ascii="Times New Roman" w:hAnsi="Times New Roman"/>
          <w:sz w:val="28"/>
          <w:szCs w:val="28"/>
        </w:rPr>
        <w:t>, размещенной</w:t>
      </w:r>
      <w:r w:rsidRPr="003723CF">
        <w:rPr>
          <w:rFonts w:ascii="Times New Roman" w:hAnsi="Times New Roman"/>
          <w:sz w:val="28"/>
          <w:szCs w:val="28"/>
        </w:rPr>
        <w:t xml:space="preserve"> на информационном стенде представительства для ознакомления служащих, граждан и представителей организаций.</w:t>
      </w:r>
    </w:p>
    <w:p w:rsidR="0062359A" w:rsidRPr="003723CF" w:rsidRDefault="0062359A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-актуализа</w:t>
      </w:r>
      <w:r w:rsidR="0045449E">
        <w:rPr>
          <w:rFonts w:ascii="Times New Roman" w:hAnsi="Times New Roman"/>
          <w:sz w:val="28"/>
          <w:szCs w:val="28"/>
        </w:rPr>
        <w:t>ция</w:t>
      </w:r>
      <w:r w:rsidRPr="003723CF">
        <w:rPr>
          <w:rFonts w:ascii="Times New Roman" w:hAnsi="Times New Roman"/>
          <w:sz w:val="28"/>
          <w:szCs w:val="28"/>
        </w:rPr>
        <w:t xml:space="preserve"> информаци</w:t>
      </w:r>
      <w:r w:rsidR="0045449E">
        <w:rPr>
          <w:rFonts w:ascii="Times New Roman" w:hAnsi="Times New Roman"/>
          <w:sz w:val="28"/>
          <w:szCs w:val="28"/>
        </w:rPr>
        <w:t>и</w:t>
      </w:r>
      <w:r w:rsidRPr="003723CF">
        <w:rPr>
          <w:rFonts w:ascii="Times New Roman" w:hAnsi="Times New Roman"/>
          <w:sz w:val="28"/>
          <w:szCs w:val="28"/>
        </w:rPr>
        <w:t xml:space="preserve"> о представительстве, согласован</w:t>
      </w:r>
      <w:r w:rsidR="0045449E">
        <w:rPr>
          <w:rFonts w:ascii="Times New Roman" w:hAnsi="Times New Roman"/>
          <w:sz w:val="28"/>
          <w:szCs w:val="28"/>
        </w:rPr>
        <w:t>ие</w:t>
      </w:r>
      <w:r w:rsidRPr="003723CF">
        <w:rPr>
          <w:rFonts w:ascii="Times New Roman" w:hAnsi="Times New Roman"/>
          <w:sz w:val="28"/>
          <w:szCs w:val="28"/>
        </w:rPr>
        <w:t xml:space="preserve"> и переда</w:t>
      </w:r>
      <w:r w:rsidR="0045449E">
        <w:rPr>
          <w:rFonts w:ascii="Times New Roman" w:hAnsi="Times New Roman"/>
          <w:sz w:val="28"/>
          <w:szCs w:val="28"/>
        </w:rPr>
        <w:t>ча</w:t>
      </w:r>
      <w:r w:rsidRPr="003723CF">
        <w:rPr>
          <w:rFonts w:ascii="Times New Roman" w:hAnsi="Times New Roman"/>
          <w:sz w:val="28"/>
          <w:szCs w:val="28"/>
        </w:rPr>
        <w:t xml:space="preserve"> для размещения необходим</w:t>
      </w:r>
      <w:r w:rsidR="0045449E">
        <w:rPr>
          <w:rFonts w:ascii="Times New Roman" w:hAnsi="Times New Roman"/>
          <w:sz w:val="28"/>
          <w:szCs w:val="28"/>
        </w:rPr>
        <w:t>ого</w:t>
      </w:r>
      <w:r w:rsidRPr="003723CF">
        <w:rPr>
          <w:rFonts w:ascii="Times New Roman" w:hAnsi="Times New Roman"/>
          <w:sz w:val="28"/>
          <w:szCs w:val="28"/>
        </w:rPr>
        <w:t xml:space="preserve"> пакет</w:t>
      </w:r>
      <w:r w:rsidR="0045449E">
        <w:rPr>
          <w:rFonts w:ascii="Times New Roman" w:hAnsi="Times New Roman"/>
          <w:sz w:val="28"/>
          <w:szCs w:val="28"/>
        </w:rPr>
        <w:t>а</w:t>
      </w:r>
      <w:r w:rsidRPr="003723CF">
        <w:rPr>
          <w:rFonts w:ascii="Times New Roman" w:hAnsi="Times New Roman"/>
          <w:sz w:val="28"/>
          <w:szCs w:val="28"/>
        </w:rPr>
        <w:t xml:space="preserve"> данных о представительстве, а так же подготов</w:t>
      </w:r>
      <w:r w:rsidR="0045449E">
        <w:rPr>
          <w:rFonts w:ascii="Times New Roman" w:hAnsi="Times New Roman"/>
          <w:sz w:val="28"/>
          <w:szCs w:val="28"/>
        </w:rPr>
        <w:t>ка</w:t>
      </w:r>
      <w:r w:rsidRPr="003723CF">
        <w:rPr>
          <w:rFonts w:ascii="Times New Roman" w:hAnsi="Times New Roman"/>
          <w:sz w:val="28"/>
          <w:szCs w:val="28"/>
        </w:rPr>
        <w:t xml:space="preserve"> к размещению </w:t>
      </w:r>
      <w:r w:rsidR="0045449E">
        <w:rPr>
          <w:rFonts w:ascii="Times New Roman" w:hAnsi="Times New Roman"/>
          <w:sz w:val="28"/>
          <w:szCs w:val="28"/>
        </w:rPr>
        <w:t xml:space="preserve">в </w:t>
      </w:r>
      <w:r w:rsidRPr="003723CF">
        <w:rPr>
          <w:rFonts w:ascii="Times New Roman" w:hAnsi="Times New Roman"/>
          <w:sz w:val="28"/>
          <w:szCs w:val="28"/>
        </w:rPr>
        <w:t>раздел «Противодействие коррупции» на официальном Интернет-сайте органов государственной власти ЯНАО.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723CF">
        <w:rPr>
          <w:rFonts w:ascii="Times New Roman" w:hAnsi="Times New Roman"/>
          <w:sz w:val="28"/>
          <w:szCs w:val="28"/>
        </w:rPr>
        <w:t>Подготовлены и направлены ответы на запросы аппарата Губернатора ЯНАО о предоставлении информации об организации правового просвещения государственных гражданских служащих по представлению сведений о расходах государственных гражданских служащих и членов их семей, о практике реализации законодательства о привлечении к дисциплинарной ответственности государственных гражданских служащих ЯНАО за несоблюдение ограничений и запретов, требований о предотвращении и об урегулировании конфликта интересов и неисполнении обязанностей</w:t>
      </w:r>
      <w:proofErr w:type="gramEnd"/>
      <w:r w:rsidRPr="003723CF">
        <w:rPr>
          <w:rFonts w:ascii="Times New Roman" w:hAnsi="Times New Roman"/>
          <w:sz w:val="28"/>
          <w:szCs w:val="28"/>
        </w:rPr>
        <w:t>, установленных в целях противодействия коррупции, о реализации дополнительных мер по совершенствованию работы должностных лиц в части обеспечения деятельности комиссии представительства Ямало-Ненецкого автономного округа в г. Екатеринбурге по соблюдению требований к служебному поведению государственных гражданских служащих Ямало-Ненецкого автономного округа и урегулированию конфликта интересов; о взаимодействии должностных лиц (подразделений), ответственных за работу по профилактике коррупционных и иных правонарушений, в сфере обмена информацией между органами государственной власти автономного округа, правоохранительными и контролирующими органами автономного округа, а также федеральными регистрирующими органами; об осуществлении комплекса организационных, разъяснительных и иных мер по соблюдению государственными гражданскими служащими Ямало-Ненецкого автономного округа ограничений и запретов, а также по исполнению ими обязанностей, установленных в целях противодействия коррупции</w:t>
      </w:r>
      <w:r w:rsidR="0045449E">
        <w:rPr>
          <w:rFonts w:ascii="Times New Roman" w:hAnsi="Times New Roman"/>
          <w:sz w:val="28"/>
          <w:szCs w:val="28"/>
        </w:rPr>
        <w:t>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lastRenderedPageBreak/>
        <w:t>Получены ответы на направленные запросы в правоохранительные органы о проверке гражданских служащих на предмет наличия у них не снятой или не погашенной в установленном федера</w:t>
      </w:r>
      <w:r w:rsidR="0045449E">
        <w:rPr>
          <w:rFonts w:ascii="Times New Roman" w:hAnsi="Times New Roman"/>
          <w:sz w:val="28"/>
          <w:szCs w:val="28"/>
        </w:rPr>
        <w:t>льным законом порядке судимости.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Получены ответы на направленные запросов в уполномоченные органы на предмет наличия нарушений по соблюдению государственными гражданскими служащими установленных запретов и ограничений;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Подготовлен отчет по выполнению плана работы на 2014 год лиц, ответственных за профилактику коррупционных нарушений и составлен план работы на 2015 год.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Проведена работа по обеспечению общего доступа к информационным ресурсам, содержащим сведения из ЕГРЮЛ, ЕГРИП, а также из ЕГРП на недвижимое имущество и сделок с ним, иным информационным ресурсам.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Подготовлена и  проведена плановая  аттестации государственных гражданских служащих, замещающих должности в представительства ЯНАО в г. Екатеринбурге.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Организовано получение гражданскими служащими представительства дополнительного образования в рамках курсов повышения квалификации на тему «</w:t>
      </w:r>
      <w:proofErr w:type="gramStart"/>
      <w:r w:rsidRPr="003723CF">
        <w:rPr>
          <w:rFonts w:ascii="Times New Roman" w:hAnsi="Times New Roman"/>
          <w:sz w:val="28"/>
          <w:szCs w:val="28"/>
        </w:rPr>
        <w:t>Государственная</w:t>
      </w:r>
      <w:proofErr w:type="gramEnd"/>
      <w:r w:rsidRPr="003723CF">
        <w:rPr>
          <w:rFonts w:ascii="Times New Roman" w:hAnsi="Times New Roman"/>
          <w:sz w:val="28"/>
          <w:szCs w:val="28"/>
        </w:rPr>
        <w:t xml:space="preserve"> политики в сфере противодействия коррупции».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 xml:space="preserve">Обеспечивался </w:t>
      </w:r>
      <w:proofErr w:type="gramStart"/>
      <w:r w:rsidRPr="003723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723CF">
        <w:rPr>
          <w:rFonts w:ascii="Times New Roman" w:hAnsi="Times New Roman"/>
          <w:sz w:val="28"/>
          <w:szCs w:val="28"/>
        </w:rPr>
        <w:t xml:space="preserve"> движением служебных удостоверений, обеспечивался порядок хранения и использования гербовой печати учреждения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723CF">
        <w:rPr>
          <w:rFonts w:ascii="Times New Roman" w:hAnsi="Times New Roman"/>
          <w:i/>
          <w:sz w:val="28"/>
          <w:szCs w:val="28"/>
        </w:rPr>
        <w:t>Организация делопроизводства и архивного хранения документов в деятельности представительства.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 проводилась текущая работа по использованию СЭДД;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 xml:space="preserve">- в рамках взаимодействия  со службой по делам архивов ЯНАО  подготовлена для согласования и утверждена номенклатура дел представительства ЯНАО в г. Екатеринбурге на 2015 год. 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lastRenderedPageBreak/>
        <w:t>- обеспечивался порядок обращения с  информацией ограниченного распространения;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 проведена проверка наличия служебных документов ограниченного распространения (ДСП) представительства Ямало-Ненецкого автономного округа в г. Екатеринбурге</w:t>
      </w:r>
      <w:r w:rsidR="0045449E">
        <w:rPr>
          <w:rFonts w:ascii="Times New Roman" w:hAnsi="Times New Roman"/>
          <w:sz w:val="28"/>
          <w:szCs w:val="28"/>
        </w:rPr>
        <w:t>;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 проведено заседание постоянно действующей экспертной комиссии</w:t>
      </w:r>
      <w:r w:rsidR="00A3280C">
        <w:rPr>
          <w:rFonts w:ascii="Times New Roman" w:hAnsi="Times New Roman"/>
          <w:sz w:val="28"/>
          <w:szCs w:val="28"/>
        </w:rPr>
        <w:t xml:space="preserve"> по отбору и </w:t>
      </w:r>
      <w:r w:rsidRPr="003723CF">
        <w:rPr>
          <w:rFonts w:ascii="Times New Roman" w:hAnsi="Times New Roman"/>
          <w:sz w:val="28"/>
          <w:szCs w:val="28"/>
        </w:rPr>
        <w:t>уничтожению бланков документов типографского изготовления с воспроизведением герба Ямало-Ненецкого автономного округа;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 осуществлялся контроль над ведением делопроизводства и документооборота в представительстве, использованием электронных учета документов в целях соблюдения требований архивного хранения документов;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3CF">
        <w:rPr>
          <w:rFonts w:ascii="Times New Roman" w:hAnsi="Times New Roman"/>
          <w:sz w:val="28"/>
          <w:szCs w:val="28"/>
        </w:rPr>
        <w:t>- сотрудникам представительства оказывалась методическая поддержка в использовании СЭДД и электронной нормативно-правовой базы представительства.</w:t>
      </w: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5C30" w:rsidRPr="003723CF" w:rsidRDefault="005F5C30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1098" w:rsidRDefault="00A71098" w:rsidP="00A3280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A71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812"/>
    <w:multiLevelType w:val="hybridMultilevel"/>
    <w:tmpl w:val="9EB2AE54"/>
    <w:lvl w:ilvl="0" w:tplc="5A18DF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F2"/>
    <w:rsid w:val="001D40F2"/>
    <w:rsid w:val="002B7AAB"/>
    <w:rsid w:val="003723CF"/>
    <w:rsid w:val="003D60D4"/>
    <w:rsid w:val="00451EEE"/>
    <w:rsid w:val="0045449E"/>
    <w:rsid w:val="005F5C30"/>
    <w:rsid w:val="0062359A"/>
    <w:rsid w:val="00816EC9"/>
    <w:rsid w:val="00897DDE"/>
    <w:rsid w:val="009961E9"/>
    <w:rsid w:val="00A3280C"/>
    <w:rsid w:val="00A71098"/>
    <w:rsid w:val="00AE5917"/>
    <w:rsid w:val="00B275FA"/>
    <w:rsid w:val="00DE4D5D"/>
    <w:rsid w:val="00E42533"/>
    <w:rsid w:val="00ED1FE3"/>
    <w:rsid w:val="00F5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5C3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Strong"/>
    <w:basedOn w:val="a0"/>
    <w:uiPriority w:val="22"/>
    <w:qFormat/>
    <w:rsid w:val="005F5C30"/>
    <w:rPr>
      <w:b/>
      <w:bCs/>
    </w:rPr>
  </w:style>
  <w:style w:type="character" w:customStyle="1" w:styleId="apple-converted-space">
    <w:name w:val="apple-converted-space"/>
    <w:basedOn w:val="a0"/>
    <w:rsid w:val="005F5C30"/>
  </w:style>
  <w:style w:type="paragraph" w:customStyle="1" w:styleId="a5">
    <w:name w:val="Содержимое таблицы"/>
    <w:basedOn w:val="a"/>
    <w:rsid w:val="00A3280C"/>
    <w:pPr>
      <w:suppressLineNumbers/>
      <w:suppressAutoHyphens/>
    </w:pPr>
    <w:rPr>
      <w:lang w:eastAsia="ar-SA"/>
    </w:rPr>
  </w:style>
  <w:style w:type="character" w:styleId="a6">
    <w:name w:val="Emphasis"/>
    <w:uiPriority w:val="20"/>
    <w:qFormat/>
    <w:rsid w:val="00A3280C"/>
    <w:rPr>
      <w:b/>
      <w:bCs/>
      <w:i w:val="0"/>
      <w:iCs w:val="0"/>
    </w:rPr>
  </w:style>
  <w:style w:type="paragraph" w:styleId="a7">
    <w:name w:val="List Paragraph"/>
    <w:basedOn w:val="a"/>
    <w:uiPriority w:val="34"/>
    <w:qFormat/>
    <w:rsid w:val="00A3280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97D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7DDE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451EEE"/>
    <w:rPr>
      <w:strike w:val="0"/>
      <w:dstrike w:val="0"/>
      <w:color w:val="333333"/>
      <w:u w:val="none"/>
      <w:effect w:val="none"/>
      <w:shd w:val="clear" w:color="auto" w:fill="auto"/>
    </w:rPr>
  </w:style>
  <w:style w:type="paragraph" w:styleId="ab">
    <w:name w:val="Normal (Web)"/>
    <w:basedOn w:val="a"/>
    <w:uiPriority w:val="99"/>
    <w:semiHidden/>
    <w:unhideWhenUsed/>
    <w:rsid w:val="00451EEE"/>
    <w:pPr>
      <w:spacing w:after="15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5C3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Strong"/>
    <w:basedOn w:val="a0"/>
    <w:uiPriority w:val="22"/>
    <w:qFormat/>
    <w:rsid w:val="005F5C30"/>
    <w:rPr>
      <w:b/>
      <w:bCs/>
    </w:rPr>
  </w:style>
  <w:style w:type="character" w:customStyle="1" w:styleId="apple-converted-space">
    <w:name w:val="apple-converted-space"/>
    <w:basedOn w:val="a0"/>
    <w:rsid w:val="005F5C30"/>
  </w:style>
  <w:style w:type="paragraph" w:customStyle="1" w:styleId="a5">
    <w:name w:val="Содержимое таблицы"/>
    <w:basedOn w:val="a"/>
    <w:rsid w:val="00A3280C"/>
    <w:pPr>
      <w:suppressLineNumbers/>
      <w:suppressAutoHyphens/>
    </w:pPr>
    <w:rPr>
      <w:lang w:eastAsia="ar-SA"/>
    </w:rPr>
  </w:style>
  <w:style w:type="character" w:styleId="a6">
    <w:name w:val="Emphasis"/>
    <w:uiPriority w:val="20"/>
    <w:qFormat/>
    <w:rsid w:val="00A3280C"/>
    <w:rPr>
      <w:b/>
      <w:bCs/>
      <w:i w:val="0"/>
      <w:iCs w:val="0"/>
    </w:rPr>
  </w:style>
  <w:style w:type="paragraph" w:styleId="a7">
    <w:name w:val="List Paragraph"/>
    <w:basedOn w:val="a"/>
    <w:uiPriority w:val="34"/>
    <w:qFormat/>
    <w:rsid w:val="00A3280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97D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7DDE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semiHidden/>
    <w:unhideWhenUsed/>
    <w:rsid w:val="00451EEE"/>
    <w:rPr>
      <w:strike w:val="0"/>
      <w:dstrike w:val="0"/>
      <w:color w:val="333333"/>
      <w:u w:val="none"/>
      <w:effect w:val="none"/>
      <w:shd w:val="clear" w:color="auto" w:fill="auto"/>
    </w:rPr>
  </w:style>
  <w:style w:type="paragraph" w:styleId="ab">
    <w:name w:val="Normal (Web)"/>
    <w:basedOn w:val="a"/>
    <w:uiPriority w:val="99"/>
    <w:semiHidden/>
    <w:unhideWhenUsed/>
    <w:rsid w:val="00451EEE"/>
    <w:pPr>
      <w:spacing w:after="1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5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0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2944</Words>
  <Characters>16783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Ю. Лисовская</dc:creator>
  <cp:lastModifiedBy>nvs</cp:lastModifiedBy>
  <cp:revision>2</cp:revision>
  <cp:lastPrinted>2014-12-09T11:42:00Z</cp:lastPrinted>
  <dcterms:created xsi:type="dcterms:W3CDTF">2018-10-08T10:39:00Z</dcterms:created>
  <dcterms:modified xsi:type="dcterms:W3CDTF">2018-10-08T10:39:00Z</dcterms:modified>
</cp:coreProperties>
</file>