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D2" w:rsidRDefault="00C86CD2">
      <w:pPr>
        <w:pStyle w:val="ConsPlusTitle"/>
        <w:jc w:val="center"/>
      </w:pPr>
      <w:bookmarkStart w:id="0" w:name="_GoBack"/>
      <w:bookmarkEnd w:id="0"/>
      <w:r>
        <w:t>ГУБЕРНАТОР ЯМАЛО-НЕНЕЦКОГО АВТОНОМНОГО ОКРУГА</w:t>
      </w:r>
    </w:p>
    <w:p w:rsidR="00C86CD2" w:rsidRDefault="00C86CD2">
      <w:pPr>
        <w:pStyle w:val="ConsPlusTitle"/>
        <w:jc w:val="center"/>
      </w:pPr>
    </w:p>
    <w:p w:rsidR="00C86CD2" w:rsidRDefault="00C86CD2">
      <w:pPr>
        <w:pStyle w:val="ConsPlusTitle"/>
        <w:jc w:val="center"/>
      </w:pPr>
      <w:r>
        <w:t>ПОСТАНОВЛЕНИЕ</w:t>
      </w:r>
    </w:p>
    <w:p w:rsidR="00C86CD2" w:rsidRDefault="00C86CD2">
      <w:pPr>
        <w:pStyle w:val="ConsPlusTitle"/>
        <w:jc w:val="center"/>
      </w:pPr>
      <w:r>
        <w:t>от 9 июня 2017 г. N 68-ПГ</w:t>
      </w:r>
    </w:p>
    <w:p w:rsidR="00C86CD2" w:rsidRDefault="00C86CD2">
      <w:pPr>
        <w:pStyle w:val="ConsPlusTitle"/>
        <w:jc w:val="center"/>
      </w:pPr>
    </w:p>
    <w:p w:rsidR="00C86CD2" w:rsidRDefault="00C86CD2">
      <w:pPr>
        <w:pStyle w:val="ConsPlusTitle"/>
        <w:jc w:val="center"/>
      </w:pPr>
      <w:r>
        <w:t>О ВНЕСЕНИИ ИЗМЕНЕНИЯ В СОСТАВ КОМИССИИ ПО КООРДИНАЦИИ</w:t>
      </w:r>
    </w:p>
    <w:p w:rsidR="00C86CD2" w:rsidRDefault="00C86CD2">
      <w:pPr>
        <w:pStyle w:val="ConsPlusTitle"/>
        <w:jc w:val="center"/>
      </w:pPr>
      <w:r>
        <w:t>РАБОТЫ ПО ПРОТИВОДЕЙСТВИЮ КОРРУПЦИИ</w:t>
      </w:r>
    </w:p>
    <w:p w:rsidR="00C86CD2" w:rsidRDefault="00C86CD2">
      <w:pPr>
        <w:pStyle w:val="ConsPlusTitle"/>
        <w:jc w:val="center"/>
      </w:pPr>
      <w:r>
        <w:t>В ЯМАЛО-НЕНЕЦКОМ АВТОНОМНОМ ОКРУГЕ</w:t>
      </w:r>
    </w:p>
    <w:p w:rsidR="00C86CD2" w:rsidRDefault="00C86CD2">
      <w:pPr>
        <w:pStyle w:val="ConsPlusNormal"/>
        <w:jc w:val="center"/>
      </w:pPr>
    </w:p>
    <w:p w:rsidR="00C86CD2" w:rsidRDefault="00C86CD2">
      <w:pPr>
        <w:pStyle w:val="ConsPlusNormal"/>
        <w:ind w:firstLine="540"/>
        <w:jc w:val="both"/>
      </w:pPr>
      <w:r>
        <w:t xml:space="preserve">С целью уточнения персонального </w:t>
      </w:r>
      <w:hyperlink r:id="rId5" w:history="1">
        <w:r>
          <w:rPr>
            <w:color w:val="0000FF"/>
          </w:rPr>
          <w:t>состава</w:t>
        </w:r>
      </w:hyperlink>
      <w:r>
        <w:t xml:space="preserve"> комиссии по координации работы по противодействию коррупции в Ямало-Ненецком автономном округе постановляю:</w:t>
      </w:r>
    </w:p>
    <w:p w:rsidR="00C86CD2" w:rsidRDefault="00C86CD2">
      <w:pPr>
        <w:pStyle w:val="ConsPlusNormal"/>
        <w:spacing w:before="220"/>
        <w:ind w:firstLine="540"/>
        <w:jc w:val="both"/>
      </w:pPr>
      <w:r>
        <w:t xml:space="preserve">Включить в </w:t>
      </w:r>
      <w:hyperlink r:id="rId6" w:history="1">
        <w:r>
          <w:rPr>
            <w:color w:val="0000FF"/>
          </w:rPr>
          <w:t>состав</w:t>
        </w:r>
      </w:hyperlink>
      <w:r>
        <w:t xml:space="preserve"> комиссии по координации работы по противодействию коррупции в Ямало-Ненецком автономном округе, утвержденный постановлением Губернатора Ямало-Ненецкого автономного округа от 13 октября 2015 года N 167-ПГ, начальника </w:t>
      </w:r>
      <w:proofErr w:type="gramStart"/>
      <w:r>
        <w:t>Отдела Федеральной службы войск национальной гвардии Российской Федерации</w:t>
      </w:r>
      <w:proofErr w:type="gramEnd"/>
      <w:r>
        <w:t xml:space="preserve"> по Ямало-Ненецкому автономному округу.</w:t>
      </w:r>
    </w:p>
    <w:p w:rsidR="00C86CD2" w:rsidRDefault="00C86CD2">
      <w:pPr>
        <w:pStyle w:val="ConsPlusNormal"/>
        <w:ind w:firstLine="540"/>
        <w:jc w:val="both"/>
      </w:pPr>
    </w:p>
    <w:p w:rsidR="00C86CD2" w:rsidRDefault="00C86CD2">
      <w:pPr>
        <w:pStyle w:val="ConsPlusNormal"/>
        <w:jc w:val="right"/>
      </w:pPr>
      <w:r>
        <w:t>Губернатор</w:t>
      </w:r>
    </w:p>
    <w:p w:rsidR="00C86CD2" w:rsidRDefault="00C86CD2">
      <w:pPr>
        <w:pStyle w:val="ConsPlusNormal"/>
        <w:jc w:val="right"/>
      </w:pPr>
      <w:r>
        <w:t>Ямало-Ненецкого автономного округа</w:t>
      </w:r>
    </w:p>
    <w:p w:rsidR="00C86CD2" w:rsidRDefault="00C86CD2">
      <w:pPr>
        <w:pStyle w:val="ConsPlusNormal"/>
        <w:jc w:val="right"/>
      </w:pPr>
      <w:r>
        <w:t>Д.Н.КОБЫЛКИН</w:t>
      </w:r>
    </w:p>
    <w:p w:rsidR="00C86CD2" w:rsidRDefault="00C86CD2">
      <w:pPr>
        <w:pStyle w:val="ConsPlusNormal"/>
        <w:ind w:firstLine="540"/>
        <w:jc w:val="both"/>
      </w:pPr>
    </w:p>
    <w:p w:rsidR="00C86CD2" w:rsidRDefault="00C86CD2">
      <w:pPr>
        <w:pStyle w:val="ConsPlusNormal"/>
        <w:ind w:firstLine="540"/>
        <w:jc w:val="both"/>
      </w:pPr>
    </w:p>
    <w:p w:rsidR="00C86CD2" w:rsidRDefault="00C86C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06A1" w:rsidRDefault="003906A1"/>
    <w:sectPr w:rsidR="003906A1" w:rsidSect="00C86CD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D2"/>
    <w:rsid w:val="003906A1"/>
    <w:rsid w:val="00C8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C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C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0A9AD6CFF0667D8E47514CEA969AE5C42EA4189F996E300045F8F880265FAC2DA978EB48421677370F9De4R2G" TargetMode="External"/><Relationship Id="rId5" Type="http://schemas.openxmlformats.org/officeDocument/2006/relationships/hyperlink" Target="consultantplus://offline/ref=890A9AD6CFF0667D8E47514CEA969AE5C42EA4189F996E300045F8F880265FAC2DA978EB48421677370F9De4R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А. Андрюков</dc:creator>
  <cp:lastModifiedBy>Сергей А. Андрюков</cp:lastModifiedBy>
  <cp:revision>1</cp:revision>
  <dcterms:created xsi:type="dcterms:W3CDTF">2018-09-25T06:17:00Z</dcterms:created>
  <dcterms:modified xsi:type="dcterms:W3CDTF">2018-09-25T06:18:00Z</dcterms:modified>
</cp:coreProperties>
</file>