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E1C" w:rsidRPr="00E465D3" w:rsidRDefault="003E5E1C" w:rsidP="00B904DA">
      <w:pPr>
        <w:pStyle w:val="a3"/>
        <w:spacing w:before="100" w:beforeAutospacing="1" w:after="100" w:afterAutospacing="1"/>
        <w:contextualSpacing/>
        <w:jc w:val="center"/>
        <w:rPr>
          <w:rFonts w:ascii="Times New Roman" w:eastAsia="Times New Roman" w:hAnsi="Times New Roman" w:cs="Times New Roman"/>
          <w:b/>
          <w:sz w:val="26"/>
          <w:szCs w:val="26"/>
        </w:rPr>
      </w:pPr>
      <w:bookmarkStart w:id="0" w:name="_GoBack"/>
      <w:bookmarkEnd w:id="0"/>
    </w:p>
    <w:p w:rsidR="00994140" w:rsidRPr="00E465D3" w:rsidRDefault="00994140" w:rsidP="00B904DA">
      <w:pPr>
        <w:pStyle w:val="a3"/>
        <w:spacing w:before="100" w:beforeAutospacing="1" w:after="100" w:afterAutospacing="1"/>
        <w:contextualSpacing/>
        <w:jc w:val="center"/>
        <w:rPr>
          <w:rFonts w:ascii="Times New Roman" w:eastAsia="Times New Roman" w:hAnsi="Times New Roman" w:cs="Times New Roman"/>
          <w:b/>
          <w:sz w:val="26"/>
          <w:szCs w:val="26"/>
        </w:rPr>
      </w:pPr>
      <w:r w:rsidRPr="00E465D3">
        <w:rPr>
          <w:rFonts w:ascii="Times New Roman" w:eastAsia="Times New Roman" w:hAnsi="Times New Roman" w:cs="Times New Roman"/>
          <w:b/>
          <w:sz w:val="26"/>
          <w:szCs w:val="26"/>
        </w:rPr>
        <w:t>ОТЧЕТ</w:t>
      </w:r>
    </w:p>
    <w:p w:rsidR="0065576A" w:rsidRPr="00E465D3" w:rsidRDefault="00994140" w:rsidP="00B904DA">
      <w:pPr>
        <w:pStyle w:val="a3"/>
        <w:spacing w:before="100" w:beforeAutospacing="1" w:after="100" w:afterAutospacing="1"/>
        <w:contextualSpacing/>
        <w:jc w:val="center"/>
        <w:rPr>
          <w:rFonts w:ascii="Times New Roman" w:eastAsia="Times New Roman" w:hAnsi="Times New Roman" w:cs="Times New Roman"/>
          <w:sz w:val="26"/>
          <w:szCs w:val="26"/>
        </w:rPr>
      </w:pPr>
      <w:r w:rsidRPr="00E465D3">
        <w:rPr>
          <w:rFonts w:ascii="Times New Roman" w:eastAsia="Times New Roman" w:hAnsi="Times New Roman" w:cs="Times New Roman"/>
          <w:sz w:val="26"/>
          <w:szCs w:val="26"/>
        </w:rPr>
        <w:t xml:space="preserve">о деятельности представительства Ямало-Ненецкого автономного округа </w:t>
      </w:r>
    </w:p>
    <w:p w:rsidR="00994140" w:rsidRPr="00E465D3" w:rsidRDefault="00994140" w:rsidP="00B904DA">
      <w:pPr>
        <w:pStyle w:val="a3"/>
        <w:spacing w:before="100" w:beforeAutospacing="1" w:after="100" w:afterAutospacing="1"/>
        <w:contextualSpacing/>
        <w:jc w:val="center"/>
        <w:rPr>
          <w:rFonts w:ascii="Times New Roman" w:eastAsia="Times New Roman" w:hAnsi="Times New Roman" w:cs="Times New Roman"/>
          <w:sz w:val="26"/>
          <w:szCs w:val="26"/>
        </w:rPr>
      </w:pPr>
      <w:r w:rsidRPr="00E465D3">
        <w:rPr>
          <w:rFonts w:ascii="Times New Roman" w:eastAsia="Times New Roman" w:hAnsi="Times New Roman" w:cs="Times New Roman"/>
          <w:sz w:val="26"/>
          <w:szCs w:val="26"/>
        </w:rPr>
        <w:t xml:space="preserve">в г. Екатеринбурге за </w:t>
      </w:r>
      <w:r w:rsidR="000B0494" w:rsidRPr="00E465D3">
        <w:rPr>
          <w:rFonts w:ascii="Times New Roman" w:eastAsia="Times New Roman" w:hAnsi="Times New Roman" w:cs="Times New Roman"/>
          <w:sz w:val="26"/>
          <w:szCs w:val="26"/>
          <w:lang w:val="en-US"/>
        </w:rPr>
        <w:t>I</w:t>
      </w:r>
      <w:r w:rsidR="00A53B5F" w:rsidRPr="00E465D3">
        <w:rPr>
          <w:rFonts w:ascii="Times New Roman" w:eastAsia="Times New Roman" w:hAnsi="Times New Roman" w:cs="Times New Roman"/>
          <w:sz w:val="26"/>
          <w:szCs w:val="26"/>
          <w:lang w:val="en-US"/>
        </w:rPr>
        <w:t>I</w:t>
      </w:r>
      <w:r w:rsidR="000B0494" w:rsidRPr="00E465D3">
        <w:rPr>
          <w:rFonts w:ascii="Times New Roman" w:eastAsia="Times New Roman" w:hAnsi="Times New Roman" w:cs="Times New Roman"/>
          <w:sz w:val="26"/>
          <w:szCs w:val="26"/>
          <w:lang w:val="en-US"/>
        </w:rPr>
        <w:t>I</w:t>
      </w:r>
      <w:r w:rsidR="009F0E1B" w:rsidRPr="00E465D3">
        <w:rPr>
          <w:rFonts w:ascii="Times New Roman" w:eastAsia="Times New Roman" w:hAnsi="Times New Roman" w:cs="Times New Roman"/>
          <w:sz w:val="26"/>
          <w:szCs w:val="26"/>
        </w:rPr>
        <w:t xml:space="preserve"> квартал 2016</w:t>
      </w:r>
      <w:r w:rsidRPr="00E465D3">
        <w:rPr>
          <w:rFonts w:ascii="Times New Roman" w:eastAsia="Times New Roman" w:hAnsi="Times New Roman" w:cs="Times New Roman"/>
          <w:sz w:val="26"/>
          <w:szCs w:val="26"/>
        </w:rPr>
        <w:t xml:space="preserve"> год</w:t>
      </w:r>
      <w:r w:rsidR="009F0E1B" w:rsidRPr="00E465D3">
        <w:rPr>
          <w:rFonts w:ascii="Times New Roman" w:eastAsia="Times New Roman" w:hAnsi="Times New Roman" w:cs="Times New Roman"/>
          <w:sz w:val="26"/>
          <w:szCs w:val="26"/>
        </w:rPr>
        <w:t>а</w:t>
      </w:r>
      <w:r w:rsidR="004939BA" w:rsidRPr="00E465D3">
        <w:rPr>
          <w:rFonts w:ascii="Times New Roman" w:eastAsia="Times New Roman" w:hAnsi="Times New Roman" w:cs="Times New Roman"/>
          <w:sz w:val="26"/>
          <w:szCs w:val="26"/>
        </w:rPr>
        <w:t>.</w:t>
      </w:r>
    </w:p>
    <w:p w:rsidR="00994140" w:rsidRPr="00E465D3" w:rsidRDefault="00994140" w:rsidP="00B904DA">
      <w:pPr>
        <w:pStyle w:val="a3"/>
        <w:spacing w:before="100" w:beforeAutospacing="1" w:after="100" w:afterAutospacing="1"/>
        <w:contextualSpacing/>
        <w:jc w:val="both"/>
        <w:rPr>
          <w:rFonts w:ascii="Times New Roman" w:eastAsia="Times New Roman" w:hAnsi="Times New Roman" w:cs="Times New Roman"/>
          <w:sz w:val="26"/>
          <w:szCs w:val="26"/>
        </w:rPr>
      </w:pPr>
    </w:p>
    <w:p w:rsidR="00D31200" w:rsidRPr="00E465D3" w:rsidRDefault="00D31200" w:rsidP="00B904DA">
      <w:pPr>
        <w:pStyle w:val="a3"/>
        <w:spacing w:before="100" w:beforeAutospacing="1" w:after="100" w:afterAutospacing="1"/>
        <w:contextualSpacing/>
        <w:jc w:val="both"/>
        <w:rPr>
          <w:rFonts w:ascii="Times New Roman" w:eastAsia="Times New Roman" w:hAnsi="Times New Roman" w:cs="Times New Roman"/>
          <w:sz w:val="26"/>
          <w:szCs w:val="26"/>
        </w:rPr>
      </w:pPr>
    </w:p>
    <w:p w:rsidR="00994140" w:rsidRPr="00E465D3" w:rsidRDefault="00994140" w:rsidP="00B904DA">
      <w:pPr>
        <w:pStyle w:val="a3"/>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 xml:space="preserve">Деятельность представительства Ямало-Ненецкого автономного округа в </w:t>
      </w:r>
      <w:r w:rsidR="00A53B5F" w:rsidRPr="00E465D3">
        <w:rPr>
          <w:rFonts w:ascii="Times New Roman" w:hAnsi="Times New Roman" w:cs="Times New Roman"/>
          <w:sz w:val="26"/>
          <w:szCs w:val="26"/>
        </w:rPr>
        <w:t xml:space="preserve">                          </w:t>
      </w:r>
      <w:r w:rsidR="00B904DA" w:rsidRPr="00E465D3">
        <w:rPr>
          <w:rFonts w:ascii="Times New Roman" w:hAnsi="Times New Roman" w:cs="Times New Roman"/>
          <w:sz w:val="26"/>
          <w:szCs w:val="26"/>
        </w:rPr>
        <w:t>г.</w:t>
      </w:r>
      <w:r w:rsidR="00A53B5F" w:rsidRPr="00E465D3">
        <w:rPr>
          <w:rFonts w:ascii="Times New Roman" w:hAnsi="Times New Roman" w:cs="Times New Roman"/>
          <w:sz w:val="26"/>
          <w:szCs w:val="26"/>
        </w:rPr>
        <w:t xml:space="preserve"> </w:t>
      </w:r>
      <w:r w:rsidRPr="00E465D3">
        <w:rPr>
          <w:rFonts w:ascii="Times New Roman" w:hAnsi="Times New Roman" w:cs="Times New Roman"/>
          <w:sz w:val="26"/>
          <w:szCs w:val="26"/>
        </w:rPr>
        <w:t>Екатеринбурге осуществляется в соответствии с Положением о представительстве Ямало-Ненецкого автономного округа в г. Екатеринбурге, утверждённым приказом департамента международных и внешнеэкономических связей Ямало-Ненецкого автономного округа</w:t>
      </w:r>
      <w:r w:rsidR="00B904DA" w:rsidRPr="00E465D3">
        <w:rPr>
          <w:rFonts w:ascii="Times New Roman" w:hAnsi="Times New Roman" w:cs="Times New Roman"/>
          <w:sz w:val="26"/>
          <w:szCs w:val="26"/>
        </w:rPr>
        <w:t xml:space="preserve"> </w:t>
      </w:r>
      <w:r w:rsidR="004D27C5" w:rsidRPr="00E465D3">
        <w:rPr>
          <w:rFonts w:ascii="Times New Roman" w:hAnsi="Times New Roman" w:cs="Times New Roman"/>
          <w:sz w:val="26"/>
          <w:szCs w:val="26"/>
        </w:rPr>
        <w:t xml:space="preserve">от </w:t>
      </w:r>
      <w:r w:rsidR="00A53B5F" w:rsidRPr="00E465D3">
        <w:rPr>
          <w:rFonts w:ascii="Times New Roman" w:hAnsi="Times New Roman" w:cs="Times New Roman"/>
          <w:sz w:val="26"/>
          <w:szCs w:val="26"/>
        </w:rPr>
        <w:t>28</w:t>
      </w:r>
      <w:r w:rsidR="004D27C5" w:rsidRPr="00E465D3">
        <w:rPr>
          <w:rFonts w:ascii="Times New Roman" w:hAnsi="Times New Roman" w:cs="Times New Roman"/>
          <w:sz w:val="26"/>
          <w:szCs w:val="26"/>
        </w:rPr>
        <w:t xml:space="preserve"> </w:t>
      </w:r>
      <w:r w:rsidR="00A53B5F" w:rsidRPr="00E465D3">
        <w:rPr>
          <w:rFonts w:ascii="Times New Roman" w:hAnsi="Times New Roman" w:cs="Times New Roman"/>
          <w:sz w:val="26"/>
          <w:szCs w:val="26"/>
        </w:rPr>
        <w:t>июня</w:t>
      </w:r>
      <w:r w:rsidR="004D27C5" w:rsidRPr="00E465D3">
        <w:rPr>
          <w:rFonts w:ascii="Times New Roman" w:hAnsi="Times New Roman" w:cs="Times New Roman"/>
          <w:sz w:val="26"/>
          <w:szCs w:val="26"/>
        </w:rPr>
        <w:t xml:space="preserve"> 201</w:t>
      </w:r>
      <w:r w:rsidR="00A53B5F" w:rsidRPr="00E465D3">
        <w:rPr>
          <w:rFonts w:ascii="Times New Roman" w:hAnsi="Times New Roman" w:cs="Times New Roman"/>
          <w:sz w:val="26"/>
          <w:szCs w:val="26"/>
        </w:rPr>
        <w:t>6</w:t>
      </w:r>
      <w:r w:rsidR="004D27C5" w:rsidRPr="00E465D3">
        <w:rPr>
          <w:rFonts w:ascii="Times New Roman" w:hAnsi="Times New Roman" w:cs="Times New Roman"/>
          <w:sz w:val="26"/>
          <w:szCs w:val="26"/>
        </w:rPr>
        <w:t xml:space="preserve"> года № </w:t>
      </w:r>
      <w:r w:rsidR="00A53B5F" w:rsidRPr="00E465D3">
        <w:rPr>
          <w:rFonts w:ascii="Times New Roman" w:hAnsi="Times New Roman" w:cs="Times New Roman"/>
          <w:sz w:val="26"/>
          <w:szCs w:val="26"/>
        </w:rPr>
        <w:t>58</w:t>
      </w:r>
      <w:r w:rsidR="004D27C5" w:rsidRPr="00E465D3">
        <w:rPr>
          <w:rFonts w:ascii="Times New Roman" w:hAnsi="Times New Roman" w:cs="Times New Roman"/>
          <w:sz w:val="26"/>
          <w:szCs w:val="26"/>
        </w:rPr>
        <w:t>-од</w:t>
      </w:r>
      <w:r w:rsidR="009C6618" w:rsidRPr="00E465D3">
        <w:rPr>
          <w:rFonts w:ascii="Times New Roman" w:hAnsi="Times New Roman" w:cs="Times New Roman"/>
          <w:sz w:val="26"/>
          <w:szCs w:val="26"/>
        </w:rPr>
        <w:t xml:space="preserve"> «Об утверждении Положения о представительстве Ямало-Ненецкого автономного округа в г. Екатеринбурге»</w:t>
      </w:r>
      <w:r w:rsidRPr="00E465D3">
        <w:rPr>
          <w:rFonts w:ascii="Times New Roman" w:hAnsi="Times New Roman" w:cs="Times New Roman"/>
          <w:sz w:val="26"/>
          <w:szCs w:val="26"/>
        </w:rPr>
        <w:t>.</w:t>
      </w:r>
    </w:p>
    <w:p w:rsidR="009C6618" w:rsidRPr="00E465D3" w:rsidRDefault="009C6618" w:rsidP="00B904DA">
      <w:pPr>
        <w:pStyle w:val="a3"/>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В рамках утвержденного плана мероприятий представительства Ямало-Ненецкого автономного округа в г.</w:t>
      </w:r>
      <w:r w:rsidR="00037A70" w:rsidRPr="00E465D3">
        <w:rPr>
          <w:rFonts w:ascii="Times New Roman" w:hAnsi="Times New Roman" w:cs="Times New Roman"/>
          <w:sz w:val="26"/>
          <w:szCs w:val="26"/>
        </w:rPr>
        <w:t xml:space="preserve"> </w:t>
      </w:r>
      <w:r w:rsidR="00A11DFD" w:rsidRPr="00E465D3">
        <w:rPr>
          <w:rFonts w:ascii="Times New Roman" w:hAnsi="Times New Roman" w:cs="Times New Roman"/>
          <w:sz w:val="26"/>
          <w:szCs w:val="26"/>
        </w:rPr>
        <w:t>Екатеринбурге на 2016 год</w:t>
      </w:r>
      <w:r w:rsidRPr="00E465D3">
        <w:rPr>
          <w:rFonts w:ascii="Times New Roman" w:hAnsi="Times New Roman" w:cs="Times New Roman"/>
          <w:sz w:val="26"/>
          <w:szCs w:val="26"/>
        </w:rPr>
        <w:t xml:space="preserve"> </w:t>
      </w:r>
      <w:r w:rsidR="00E62AD5" w:rsidRPr="00E465D3">
        <w:rPr>
          <w:rFonts w:ascii="Times New Roman" w:hAnsi="Times New Roman" w:cs="Times New Roman"/>
          <w:sz w:val="26"/>
          <w:szCs w:val="26"/>
        </w:rPr>
        <w:t xml:space="preserve">выполнены следующие плановые, </w:t>
      </w:r>
      <w:r w:rsidRPr="00E465D3">
        <w:rPr>
          <w:rFonts w:ascii="Times New Roman" w:hAnsi="Times New Roman" w:cs="Times New Roman"/>
          <w:sz w:val="26"/>
          <w:szCs w:val="26"/>
        </w:rPr>
        <w:t>протокольны</w:t>
      </w:r>
      <w:r w:rsidR="00E62AD5" w:rsidRPr="00E465D3">
        <w:rPr>
          <w:rFonts w:ascii="Times New Roman" w:hAnsi="Times New Roman" w:cs="Times New Roman"/>
          <w:sz w:val="26"/>
          <w:szCs w:val="26"/>
        </w:rPr>
        <w:t>е</w:t>
      </w:r>
      <w:r w:rsidRPr="00E465D3">
        <w:rPr>
          <w:rFonts w:ascii="Times New Roman" w:hAnsi="Times New Roman" w:cs="Times New Roman"/>
          <w:sz w:val="26"/>
          <w:szCs w:val="26"/>
        </w:rPr>
        <w:t xml:space="preserve"> и контрольны</w:t>
      </w:r>
      <w:r w:rsidR="00E62AD5" w:rsidRPr="00E465D3">
        <w:rPr>
          <w:rFonts w:ascii="Times New Roman" w:hAnsi="Times New Roman" w:cs="Times New Roman"/>
          <w:sz w:val="26"/>
          <w:szCs w:val="26"/>
        </w:rPr>
        <w:t>е</w:t>
      </w:r>
      <w:r w:rsidRPr="00E465D3">
        <w:rPr>
          <w:rFonts w:ascii="Times New Roman" w:hAnsi="Times New Roman" w:cs="Times New Roman"/>
          <w:sz w:val="26"/>
          <w:szCs w:val="26"/>
        </w:rPr>
        <w:t xml:space="preserve"> </w:t>
      </w:r>
      <w:r w:rsidR="00E62AD5" w:rsidRPr="00E465D3">
        <w:rPr>
          <w:rFonts w:ascii="Times New Roman" w:hAnsi="Times New Roman" w:cs="Times New Roman"/>
          <w:sz w:val="26"/>
          <w:szCs w:val="26"/>
        </w:rPr>
        <w:t>мероприятия.</w:t>
      </w:r>
    </w:p>
    <w:p w:rsidR="003E5E1C" w:rsidRPr="00E465D3" w:rsidRDefault="003E5E1C" w:rsidP="00B904DA">
      <w:pPr>
        <w:pStyle w:val="a3"/>
        <w:spacing w:before="100" w:beforeAutospacing="1" w:after="100" w:afterAutospacing="1"/>
        <w:ind w:firstLine="709"/>
        <w:contextualSpacing/>
        <w:jc w:val="both"/>
        <w:rPr>
          <w:rFonts w:ascii="Times New Roman" w:hAnsi="Times New Roman" w:cs="Times New Roman"/>
          <w:sz w:val="26"/>
          <w:szCs w:val="26"/>
        </w:rPr>
      </w:pPr>
    </w:p>
    <w:p w:rsidR="00A57693" w:rsidRPr="00E465D3" w:rsidRDefault="00275DF4" w:rsidP="00B904DA">
      <w:pPr>
        <w:pStyle w:val="a3"/>
        <w:spacing w:before="100" w:beforeAutospacing="1" w:after="100" w:afterAutospacing="1"/>
        <w:ind w:firstLine="709"/>
        <w:contextualSpacing/>
        <w:jc w:val="both"/>
        <w:rPr>
          <w:rFonts w:ascii="Times New Roman" w:eastAsia="Times New Roman" w:hAnsi="Times New Roman" w:cs="Times New Roman"/>
          <w:i/>
          <w:sz w:val="26"/>
          <w:szCs w:val="26"/>
        </w:rPr>
      </w:pPr>
      <w:r w:rsidRPr="00E465D3">
        <w:rPr>
          <w:rFonts w:ascii="Times New Roman" w:eastAsia="Times New Roman" w:hAnsi="Times New Roman" w:cs="Times New Roman"/>
          <w:i/>
          <w:sz w:val="26"/>
          <w:szCs w:val="26"/>
        </w:rPr>
        <w:t>Мероприятия, проведенные на территории г. Екатеринбурга</w:t>
      </w:r>
      <w:r w:rsidR="00C812CB" w:rsidRPr="00E465D3">
        <w:rPr>
          <w:rFonts w:ascii="Times New Roman" w:eastAsia="Times New Roman" w:hAnsi="Times New Roman" w:cs="Times New Roman"/>
          <w:i/>
          <w:sz w:val="26"/>
          <w:szCs w:val="26"/>
        </w:rPr>
        <w:t xml:space="preserve"> </w:t>
      </w:r>
      <w:r w:rsidRPr="00E465D3">
        <w:rPr>
          <w:rFonts w:ascii="Times New Roman" w:eastAsia="Times New Roman" w:hAnsi="Times New Roman" w:cs="Times New Roman"/>
          <w:i/>
          <w:sz w:val="26"/>
          <w:szCs w:val="26"/>
        </w:rPr>
        <w:t>и Свердловской области</w:t>
      </w:r>
      <w:r w:rsidR="00A11DFD" w:rsidRPr="00E465D3">
        <w:rPr>
          <w:rFonts w:ascii="Times New Roman" w:eastAsia="Times New Roman" w:hAnsi="Times New Roman" w:cs="Times New Roman"/>
          <w:i/>
          <w:sz w:val="26"/>
          <w:szCs w:val="26"/>
        </w:rPr>
        <w:t>:</w:t>
      </w:r>
    </w:p>
    <w:p w:rsidR="002E238C" w:rsidRPr="00E465D3" w:rsidRDefault="002E238C" w:rsidP="002E238C">
      <w:pPr>
        <w:pStyle w:val="a6"/>
        <w:numPr>
          <w:ilvl w:val="0"/>
          <w:numId w:val="5"/>
        </w:numPr>
        <w:ind w:left="0" w:firstLine="709"/>
        <w:jc w:val="both"/>
        <w:rPr>
          <w:rFonts w:eastAsiaTheme="minorEastAsia"/>
          <w:sz w:val="26"/>
          <w:szCs w:val="26"/>
        </w:rPr>
      </w:pPr>
      <w:r w:rsidRPr="00E465D3">
        <w:rPr>
          <w:rFonts w:eastAsiaTheme="minorEastAsia"/>
          <w:sz w:val="26"/>
          <w:szCs w:val="26"/>
        </w:rPr>
        <w:t>Принято участие в заседании рабочей группы по стратегическому планированию и региональному развитию при Совете по стратегическому развитию и приоритетным проектам при полномочном представителе Президента РФ в Уральском федеральном округе.</w:t>
      </w:r>
    </w:p>
    <w:p w:rsidR="00D1585A" w:rsidRPr="00E465D3" w:rsidRDefault="00D1585A" w:rsidP="002E238C">
      <w:pPr>
        <w:pStyle w:val="a6"/>
        <w:numPr>
          <w:ilvl w:val="0"/>
          <w:numId w:val="5"/>
        </w:numPr>
        <w:ind w:left="0" w:firstLine="709"/>
        <w:jc w:val="both"/>
        <w:rPr>
          <w:rFonts w:eastAsiaTheme="minorEastAsia"/>
          <w:sz w:val="26"/>
          <w:szCs w:val="26"/>
        </w:rPr>
      </w:pPr>
      <w:r w:rsidRPr="00E465D3">
        <w:rPr>
          <w:rFonts w:eastAsiaTheme="minorEastAsia"/>
          <w:sz w:val="26"/>
          <w:szCs w:val="26"/>
        </w:rPr>
        <w:t xml:space="preserve">Принято участие в приеме по случаю завершения дипломатической миссии в г. Екатеринбурге Генерального Консула КНР. </w:t>
      </w:r>
    </w:p>
    <w:p w:rsidR="004D291A" w:rsidRPr="00E465D3" w:rsidRDefault="004D291A" w:rsidP="004D291A">
      <w:pPr>
        <w:pStyle w:val="a6"/>
        <w:numPr>
          <w:ilvl w:val="0"/>
          <w:numId w:val="5"/>
        </w:numPr>
        <w:ind w:left="0" w:firstLine="709"/>
        <w:jc w:val="both"/>
        <w:rPr>
          <w:rFonts w:eastAsiaTheme="minorEastAsia"/>
          <w:sz w:val="26"/>
          <w:szCs w:val="26"/>
        </w:rPr>
      </w:pPr>
      <w:r w:rsidRPr="00E465D3">
        <w:rPr>
          <w:rFonts w:eastAsiaTheme="minorEastAsia"/>
          <w:sz w:val="26"/>
          <w:szCs w:val="26"/>
        </w:rPr>
        <w:t>В рамках выставки Иннопром 2016 принято участие в заседании круглого стола «Инжиниринг: сделано в Германии. Немецкий опыт в России».</w:t>
      </w:r>
    </w:p>
    <w:p w:rsidR="000D7B42" w:rsidRPr="00E465D3" w:rsidRDefault="000D7B42" w:rsidP="000D7B42">
      <w:pPr>
        <w:pStyle w:val="a6"/>
        <w:numPr>
          <w:ilvl w:val="0"/>
          <w:numId w:val="5"/>
        </w:numPr>
        <w:ind w:left="0" w:firstLine="709"/>
        <w:jc w:val="both"/>
        <w:rPr>
          <w:rFonts w:eastAsiaTheme="minorEastAsia"/>
          <w:sz w:val="26"/>
          <w:szCs w:val="26"/>
        </w:rPr>
      </w:pPr>
      <w:r w:rsidRPr="00E465D3">
        <w:rPr>
          <w:rFonts w:eastAsiaTheme="minorEastAsia"/>
          <w:sz w:val="26"/>
          <w:szCs w:val="26"/>
        </w:rPr>
        <w:t xml:space="preserve">Оказано содействие в организации проведения в </w:t>
      </w:r>
      <w:r w:rsidR="004D291A" w:rsidRPr="00E465D3">
        <w:rPr>
          <w:rFonts w:eastAsiaTheme="minorEastAsia"/>
          <w:sz w:val="26"/>
          <w:szCs w:val="26"/>
        </w:rPr>
        <w:t xml:space="preserve">здании </w:t>
      </w:r>
      <w:r w:rsidRPr="00E465D3">
        <w:rPr>
          <w:rFonts w:eastAsiaTheme="minorEastAsia"/>
          <w:sz w:val="26"/>
          <w:szCs w:val="26"/>
        </w:rPr>
        <w:t>представительств</w:t>
      </w:r>
      <w:r w:rsidR="004D291A" w:rsidRPr="00E465D3">
        <w:rPr>
          <w:rFonts w:eastAsiaTheme="minorEastAsia"/>
          <w:sz w:val="26"/>
          <w:szCs w:val="26"/>
        </w:rPr>
        <w:t>а</w:t>
      </w:r>
      <w:r w:rsidRPr="00E465D3">
        <w:rPr>
          <w:rFonts w:eastAsiaTheme="minorEastAsia"/>
          <w:sz w:val="26"/>
          <w:szCs w:val="26"/>
        </w:rPr>
        <w:t xml:space="preserve"> совещания по вопросу участия Ямало-Ненецкого автономного округа в апробации методики распределения между субъектами Российской Федерации субвенций из федерального бюджета на осуществление отдельных полномочий Российской Федерации в области лесных отношений под председательством первого заместителя Губернатора Ямало-Ненецкого автономного округа А.В. Ситникова и директора департамента природно-ресурсного регулирования, лесных отношений и развития нефтегазового комплекса Ямало-Ненецкого автономного округа</w:t>
      </w:r>
      <w:r w:rsidR="00591B1D" w:rsidRPr="00E465D3">
        <w:rPr>
          <w:rFonts w:eastAsiaTheme="minorEastAsia"/>
          <w:sz w:val="26"/>
          <w:szCs w:val="26"/>
        </w:rPr>
        <w:t xml:space="preserve"> </w:t>
      </w:r>
      <w:r w:rsidRPr="00E465D3">
        <w:rPr>
          <w:rFonts w:eastAsiaTheme="minorEastAsia"/>
          <w:sz w:val="26"/>
          <w:szCs w:val="26"/>
        </w:rPr>
        <w:t>Ю.П. Чеботаревой</w:t>
      </w:r>
      <w:r w:rsidR="00A04EDD" w:rsidRPr="00E465D3">
        <w:rPr>
          <w:rFonts w:eastAsiaTheme="minorEastAsia"/>
          <w:sz w:val="26"/>
          <w:szCs w:val="26"/>
        </w:rPr>
        <w:t>.</w:t>
      </w:r>
    </w:p>
    <w:p w:rsidR="00A04EDD" w:rsidRPr="00E465D3" w:rsidRDefault="00A04EDD" w:rsidP="00591B1D">
      <w:pPr>
        <w:pStyle w:val="a6"/>
        <w:numPr>
          <w:ilvl w:val="0"/>
          <w:numId w:val="5"/>
        </w:numPr>
        <w:ind w:left="0" w:firstLine="709"/>
        <w:jc w:val="both"/>
        <w:rPr>
          <w:rFonts w:eastAsiaTheme="minorEastAsia"/>
          <w:sz w:val="26"/>
          <w:szCs w:val="26"/>
        </w:rPr>
      </w:pPr>
      <w:r w:rsidRPr="00E465D3">
        <w:rPr>
          <w:rFonts w:eastAsiaTheme="minorEastAsia"/>
          <w:sz w:val="26"/>
          <w:szCs w:val="26"/>
        </w:rPr>
        <w:t xml:space="preserve">Оказано содействие в организации проведения </w:t>
      </w:r>
      <w:r w:rsidR="00591B1D" w:rsidRPr="00E465D3">
        <w:rPr>
          <w:rFonts w:eastAsiaTheme="minorEastAsia"/>
          <w:sz w:val="26"/>
          <w:szCs w:val="26"/>
        </w:rPr>
        <w:t xml:space="preserve">в режиме видеоконференцсвязи </w:t>
      </w:r>
      <w:r w:rsidRPr="00E465D3">
        <w:rPr>
          <w:rFonts w:eastAsiaTheme="minorEastAsia"/>
          <w:sz w:val="26"/>
          <w:szCs w:val="26"/>
        </w:rPr>
        <w:t>заседания Рабочей группы по вопросам</w:t>
      </w:r>
      <w:r w:rsidR="00591B1D" w:rsidRPr="00E465D3">
        <w:rPr>
          <w:rFonts w:eastAsiaTheme="minorEastAsia"/>
          <w:sz w:val="26"/>
          <w:szCs w:val="26"/>
        </w:rPr>
        <w:t xml:space="preserve"> расширения использования природного газа в качестве моторного топлива в Ямало-Ненецком автономном округе под председательством директора </w:t>
      </w:r>
      <w:r w:rsidR="00316FDA" w:rsidRPr="00E465D3">
        <w:rPr>
          <w:rFonts w:eastAsiaTheme="minorEastAsia"/>
          <w:sz w:val="26"/>
          <w:szCs w:val="26"/>
        </w:rPr>
        <w:t>д</w:t>
      </w:r>
      <w:r w:rsidR="00591B1D" w:rsidRPr="00E465D3">
        <w:rPr>
          <w:rFonts w:eastAsiaTheme="minorEastAsia"/>
          <w:sz w:val="26"/>
          <w:szCs w:val="26"/>
        </w:rPr>
        <w:t>епартамента транспорта и дорожного хозяйства Ямало-Ненецкого автономного округа</w:t>
      </w:r>
      <w:r w:rsidR="00E465D3">
        <w:rPr>
          <w:rFonts w:eastAsiaTheme="minorEastAsia"/>
          <w:sz w:val="26"/>
          <w:szCs w:val="26"/>
        </w:rPr>
        <w:t xml:space="preserve"> </w:t>
      </w:r>
      <w:r w:rsidR="00591B1D" w:rsidRPr="00E465D3">
        <w:rPr>
          <w:rFonts w:eastAsiaTheme="minorEastAsia"/>
          <w:sz w:val="26"/>
          <w:szCs w:val="26"/>
        </w:rPr>
        <w:t>А.Р. Султанова.</w:t>
      </w:r>
    </w:p>
    <w:p w:rsidR="00A619C7" w:rsidRPr="00E465D3" w:rsidRDefault="00A619C7" w:rsidP="00A619C7">
      <w:pPr>
        <w:pStyle w:val="a6"/>
        <w:numPr>
          <w:ilvl w:val="0"/>
          <w:numId w:val="5"/>
        </w:numPr>
        <w:ind w:left="0" w:firstLine="709"/>
        <w:jc w:val="both"/>
        <w:rPr>
          <w:rFonts w:eastAsiaTheme="minorEastAsia"/>
          <w:sz w:val="26"/>
          <w:szCs w:val="26"/>
        </w:rPr>
      </w:pPr>
      <w:r w:rsidRPr="00E465D3">
        <w:rPr>
          <w:rFonts w:eastAsiaTheme="minorEastAsia"/>
          <w:sz w:val="26"/>
          <w:szCs w:val="26"/>
        </w:rPr>
        <w:t>Организован</w:t>
      </w:r>
      <w:r w:rsidR="008A43C3">
        <w:rPr>
          <w:rFonts w:eastAsiaTheme="minorEastAsia"/>
          <w:sz w:val="26"/>
          <w:szCs w:val="26"/>
        </w:rPr>
        <w:t>о</w:t>
      </w:r>
      <w:r w:rsidRPr="00E465D3">
        <w:rPr>
          <w:rFonts w:eastAsiaTheme="minorEastAsia"/>
          <w:sz w:val="26"/>
          <w:szCs w:val="26"/>
        </w:rPr>
        <w:t xml:space="preserve"> </w:t>
      </w:r>
      <w:r w:rsidR="00A11DFD" w:rsidRPr="00E465D3">
        <w:rPr>
          <w:rFonts w:eastAsiaTheme="minorEastAsia"/>
          <w:sz w:val="26"/>
          <w:szCs w:val="26"/>
        </w:rPr>
        <w:t>праздничное мероприятие</w:t>
      </w:r>
      <w:r w:rsidRPr="00E465D3">
        <w:rPr>
          <w:rFonts w:eastAsiaTheme="minorEastAsia"/>
          <w:sz w:val="26"/>
          <w:szCs w:val="26"/>
        </w:rPr>
        <w:t xml:space="preserve"> «Путешествие в страну мультфильмов» для детей, находящихся на лечении в Центре детской онкологии и гематологии ГУЗ «Областная детская клиническая больница №1».</w:t>
      </w:r>
    </w:p>
    <w:p w:rsidR="00A619C7" w:rsidRPr="00E465D3" w:rsidRDefault="00E766C2" w:rsidP="00A619C7">
      <w:pPr>
        <w:pStyle w:val="a6"/>
        <w:numPr>
          <w:ilvl w:val="0"/>
          <w:numId w:val="5"/>
        </w:numPr>
        <w:ind w:left="0" w:firstLine="709"/>
        <w:jc w:val="both"/>
        <w:rPr>
          <w:rFonts w:eastAsiaTheme="minorEastAsia"/>
          <w:sz w:val="26"/>
          <w:szCs w:val="26"/>
        </w:rPr>
      </w:pPr>
      <w:r w:rsidRPr="00E465D3">
        <w:rPr>
          <w:rFonts w:eastAsiaTheme="minorEastAsia"/>
          <w:sz w:val="26"/>
          <w:szCs w:val="26"/>
        </w:rPr>
        <w:t xml:space="preserve">Организовано взаимодействие с администрацией </w:t>
      </w:r>
      <w:r w:rsidR="007A0A0B" w:rsidRPr="00E465D3">
        <w:rPr>
          <w:rFonts w:eastAsiaTheme="minorEastAsia"/>
          <w:sz w:val="26"/>
          <w:szCs w:val="26"/>
        </w:rPr>
        <w:t>Центра детской онкологии и гематологии ОДКБ № 1</w:t>
      </w:r>
      <w:r w:rsidRPr="00E465D3">
        <w:rPr>
          <w:rFonts w:eastAsiaTheme="minorEastAsia"/>
          <w:sz w:val="26"/>
          <w:szCs w:val="26"/>
        </w:rPr>
        <w:t xml:space="preserve"> </w:t>
      </w:r>
      <w:r w:rsidR="00A619C7" w:rsidRPr="00E465D3">
        <w:rPr>
          <w:rFonts w:eastAsiaTheme="minorEastAsia"/>
          <w:sz w:val="26"/>
          <w:szCs w:val="26"/>
        </w:rPr>
        <w:t xml:space="preserve">по вопросу ремонта </w:t>
      </w:r>
      <w:r w:rsidR="00A6723F" w:rsidRPr="00E465D3">
        <w:rPr>
          <w:rFonts w:eastAsiaTheme="minorEastAsia"/>
          <w:sz w:val="26"/>
          <w:szCs w:val="26"/>
        </w:rPr>
        <w:t xml:space="preserve">мягкой кровли и </w:t>
      </w:r>
      <w:r w:rsidR="00A619C7" w:rsidRPr="00E465D3">
        <w:rPr>
          <w:rFonts w:eastAsiaTheme="minorEastAsia"/>
          <w:sz w:val="26"/>
          <w:szCs w:val="26"/>
        </w:rPr>
        <w:t xml:space="preserve">комнат в пансионате больницы, где проживают </w:t>
      </w:r>
      <w:r w:rsidR="00A11DFD" w:rsidRPr="00E465D3">
        <w:rPr>
          <w:rFonts w:eastAsiaTheme="minorEastAsia"/>
          <w:sz w:val="26"/>
          <w:szCs w:val="26"/>
        </w:rPr>
        <w:t>пациенты</w:t>
      </w:r>
      <w:r w:rsidR="00A619C7" w:rsidRPr="00E465D3">
        <w:rPr>
          <w:rFonts w:eastAsiaTheme="minorEastAsia"/>
          <w:sz w:val="26"/>
          <w:szCs w:val="26"/>
        </w:rPr>
        <w:t xml:space="preserve"> из Ямало-Ненецкого автономного округа.</w:t>
      </w:r>
    </w:p>
    <w:p w:rsidR="00A619C7" w:rsidRPr="00E465D3" w:rsidRDefault="00A619C7" w:rsidP="00A619C7">
      <w:pPr>
        <w:pStyle w:val="a6"/>
        <w:numPr>
          <w:ilvl w:val="0"/>
          <w:numId w:val="5"/>
        </w:numPr>
        <w:ind w:left="0" w:firstLine="709"/>
        <w:jc w:val="both"/>
        <w:rPr>
          <w:rFonts w:eastAsiaTheme="minorEastAsia"/>
          <w:sz w:val="26"/>
          <w:szCs w:val="26"/>
        </w:rPr>
      </w:pPr>
      <w:r w:rsidRPr="00E465D3">
        <w:rPr>
          <w:rFonts w:eastAsiaTheme="minorEastAsia"/>
          <w:sz w:val="26"/>
          <w:szCs w:val="26"/>
        </w:rPr>
        <w:lastRenderedPageBreak/>
        <w:t>Составлен проект Соглашения о сотрудничестве между Центром детской онкологии и гематологии ОДКБ № 1 г. Екатеринбурга, представительством ЯНАО                         в г. Екатеринбурге и НО «Фонд «Сотрудничество Ямала».</w:t>
      </w:r>
    </w:p>
    <w:p w:rsidR="00A619C7" w:rsidRPr="00E465D3" w:rsidRDefault="00A619C7" w:rsidP="007517E7">
      <w:pPr>
        <w:pStyle w:val="a6"/>
        <w:numPr>
          <w:ilvl w:val="0"/>
          <w:numId w:val="5"/>
        </w:numPr>
        <w:ind w:left="0" w:firstLine="709"/>
        <w:jc w:val="both"/>
        <w:rPr>
          <w:rFonts w:eastAsiaTheme="minorEastAsia"/>
          <w:sz w:val="26"/>
          <w:szCs w:val="26"/>
        </w:rPr>
      </w:pPr>
      <w:r w:rsidRPr="00E465D3">
        <w:rPr>
          <w:rFonts w:eastAsiaTheme="minorEastAsia"/>
          <w:sz w:val="26"/>
          <w:szCs w:val="26"/>
        </w:rPr>
        <w:t>Оказано содействие в оформлении и получении паспорта гражданина Р</w:t>
      </w:r>
      <w:r w:rsidR="007517E7" w:rsidRPr="00E465D3">
        <w:rPr>
          <w:rFonts w:eastAsiaTheme="minorEastAsia"/>
          <w:sz w:val="26"/>
          <w:szCs w:val="26"/>
        </w:rPr>
        <w:t xml:space="preserve">оссийской </w:t>
      </w:r>
      <w:r w:rsidRPr="00E465D3">
        <w:rPr>
          <w:rFonts w:eastAsiaTheme="minorEastAsia"/>
          <w:sz w:val="26"/>
          <w:szCs w:val="26"/>
        </w:rPr>
        <w:t>Ф</w:t>
      </w:r>
      <w:r w:rsidR="007517E7" w:rsidRPr="00E465D3">
        <w:rPr>
          <w:rFonts w:eastAsiaTheme="minorEastAsia"/>
          <w:sz w:val="26"/>
          <w:szCs w:val="26"/>
        </w:rPr>
        <w:t>едерации</w:t>
      </w:r>
      <w:r w:rsidRPr="00E465D3">
        <w:rPr>
          <w:rFonts w:eastAsiaTheme="minorEastAsia"/>
          <w:sz w:val="26"/>
          <w:szCs w:val="26"/>
        </w:rPr>
        <w:t xml:space="preserve"> в органах УФМС г. Екатеринбурга пациенту из </w:t>
      </w:r>
      <w:r w:rsidR="007517E7" w:rsidRPr="00E465D3">
        <w:rPr>
          <w:rFonts w:eastAsiaTheme="minorEastAsia"/>
          <w:sz w:val="26"/>
          <w:szCs w:val="26"/>
        </w:rPr>
        <w:t>Ямало-Ненецкого автономного округа</w:t>
      </w:r>
      <w:r w:rsidRPr="00E465D3">
        <w:rPr>
          <w:rFonts w:eastAsiaTheme="minorEastAsia"/>
          <w:sz w:val="26"/>
          <w:szCs w:val="26"/>
        </w:rPr>
        <w:t>, проходящему лечение в Центре детской онкологии и гематологии ОДКБ № 1 г. Екатеринбурга.</w:t>
      </w:r>
    </w:p>
    <w:p w:rsidR="00A619C7" w:rsidRPr="00E465D3" w:rsidRDefault="00A619C7" w:rsidP="00A619C7">
      <w:pPr>
        <w:pStyle w:val="a6"/>
        <w:numPr>
          <w:ilvl w:val="0"/>
          <w:numId w:val="5"/>
        </w:numPr>
        <w:ind w:left="0" w:firstLine="709"/>
        <w:jc w:val="both"/>
        <w:rPr>
          <w:rFonts w:eastAsiaTheme="minorEastAsia"/>
          <w:sz w:val="26"/>
          <w:szCs w:val="26"/>
        </w:rPr>
      </w:pPr>
      <w:r w:rsidRPr="00E465D3">
        <w:rPr>
          <w:rFonts w:eastAsiaTheme="minorEastAsia"/>
          <w:sz w:val="26"/>
          <w:szCs w:val="26"/>
        </w:rPr>
        <w:t xml:space="preserve">Оказано содействие жителю Ямало-Ненецкого автономного округа в получении необходимых справок в связи с утерей паспорта гражданина </w:t>
      </w:r>
      <w:r w:rsidR="007517E7" w:rsidRPr="00E465D3">
        <w:rPr>
          <w:rFonts w:eastAsiaTheme="minorEastAsia"/>
          <w:sz w:val="26"/>
          <w:szCs w:val="26"/>
        </w:rPr>
        <w:t>Российской Федерации</w:t>
      </w:r>
      <w:r w:rsidRPr="00E465D3">
        <w:rPr>
          <w:rFonts w:eastAsiaTheme="minorEastAsia"/>
          <w:sz w:val="26"/>
          <w:szCs w:val="26"/>
        </w:rPr>
        <w:t>.</w:t>
      </w:r>
    </w:p>
    <w:p w:rsidR="002E238C" w:rsidRPr="00E465D3" w:rsidRDefault="002E238C" w:rsidP="002E238C">
      <w:pPr>
        <w:pStyle w:val="a6"/>
        <w:numPr>
          <w:ilvl w:val="0"/>
          <w:numId w:val="5"/>
        </w:numPr>
        <w:ind w:left="0" w:firstLine="709"/>
        <w:jc w:val="both"/>
        <w:rPr>
          <w:rFonts w:eastAsiaTheme="minorEastAsia"/>
          <w:sz w:val="26"/>
          <w:szCs w:val="26"/>
        </w:rPr>
      </w:pPr>
      <w:r w:rsidRPr="00E465D3">
        <w:rPr>
          <w:rFonts w:eastAsiaTheme="minorEastAsia"/>
          <w:sz w:val="26"/>
          <w:szCs w:val="26"/>
        </w:rPr>
        <w:t xml:space="preserve">Оказано содействие ГКУ «Государственный архив Ямало-Ненецкого автономного округа» в организации отправки печатной архивной продукции из Управления архивами Свердловской области. </w:t>
      </w:r>
    </w:p>
    <w:p w:rsidR="002E238C" w:rsidRPr="00E465D3" w:rsidRDefault="002E238C" w:rsidP="002E238C">
      <w:pPr>
        <w:pStyle w:val="a6"/>
        <w:numPr>
          <w:ilvl w:val="0"/>
          <w:numId w:val="5"/>
        </w:numPr>
        <w:ind w:left="0" w:firstLine="709"/>
        <w:jc w:val="both"/>
        <w:rPr>
          <w:rFonts w:eastAsiaTheme="minorEastAsia"/>
          <w:sz w:val="26"/>
          <w:szCs w:val="26"/>
        </w:rPr>
      </w:pPr>
      <w:r w:rsidRPr="00E465D3">
        <w:rPr>
          <w:rFonts w:eastAsiaTheme="minorEastAsia"/>
          <w:sz w:val="26"/>
          <w:szCs w:val="26"/>
        </w:rPr>
        <w:t xml:space="preserve">Оказано содействие в закупке и отправке </w:t>
      </w:r>
      <w:r w:rsidR="004D291A" w:rsidRPr="00E465D3">
        <w:rPr>
          <w:rFonts w:eastAsiaTheme="minorEastAsia"/>
          <w:sz w:val="26"/>
          <w:szCs w:val="26"/>
        </w:rPr>
        <w:t>вещей, необходимых для оказания помощи жителям Ямало-Ненецкого автономного округа, пострадавшим в результате</w:t>
      </w:r>
      <w:r w:rsidRPr="00E465D3">
        <w:rPr>
          <w:rFonts w:eastAsiaTheme="minorEastAsia"/>
          <w:sz w:val="26"/>
          <w:szCs w:val="26"/>
        </w:rPr>
        <w:t xml:space="preserve"> вспышки сибиркой язвы. </w:t>
      </w:r>
    </w:p>
    <w:p w:rsidR="006C1126" w:rsidRPr="00E465D3" w:rsidRDefault="00E766C2" w:rsidP="00024E27">
      <w:pPr>
        <w:pStyle w:val="a6"/>
        <w:numPr>
          <w:ilvl w:val="0"/>
          <w:numId w:val="5"/>
        </w:numPr>
        <w:ind w:left="0" w:firstLine="709"/>
        <w:jc w:val="both"/>
        <w:rPr>
          <w:rFonts w:eastAsiaTheme="minorEastAsia"/>
          <w:sz w:val="26"/>
          <w:szCs w:val="26"/>
        </w:rPr>
      </w:pPr>
      <w:r w:rsidRPr="00E465D3">
        <w:rPr>
          <w:rFonts w:eastAsiaTheme="minorEastAsia"/>
          <w:sz w:val="26"/>
          <w:szCs w:val="26"/>
        </w:rPr>
        <w:t>Организована отправка</w:t>
      </w:r>
      <w:r w:rsidR="00024E27" w:rsidRPr="00E465D3">
        <w:rPr>
          <w:rFonts w:eastAsiaTheme="minorEastAsia"/>
          <w:sz w:val="26"/>
          <w:szCs w:val="26"/>
        </w:rPr>
        <w:t xml:space="preserve"> наградной п</w:t>
      </w:r>
      <w:r w:rsidR="00A619C7" w:rsidRPr="00E465D3">
        <w:rPr>
          <w:rFonts w:eastAsiaTheme="minorEastAsia"/>
          <w:sz w:val="26"/>
          <w:szCs w:val="26"/>
        </w:rPr>
        <w:t>родукции</w:t>
      </w:r>
      <w:r w:rsidR="00024E27" w:rsidRPr="00E465D3">
        <w:rPr>
          <w:rFonts w:eastAsiaTheme="minorEastAsia"/>
          <w:sz w:val="26"/>
          <w:szCs w:val="26"/>
        </w:rPr>
        <w:t xml:space="preserve"> в г. Салехард для вручения</w:t>
      </w:r>
      <w:r w:rsidR="00024E27" w:rsidRPr="00E465D3">
        <w:rPr>
          <w:sz w:val="26"/>
          <w:szCs w:val="26"/>
        </w:rPr>
        <w:t xml:space="preserve"> </w:t>
      </w:r>
      <w:r w:rsidR="00024E27" w:rsidRPr="00E465D3">
        <w:rPr>
          <w:rFonts w:eastAsiaTheme="minorEastAsia"/>
          <w:sz w:val="26"/>
          <w:szCs w:val="26"/>
        </w:rPr>
        <w:t xml:space="preserve">ямальцам, принимавшим участие в мероприятиях по ликвидации последствий вспышки сибирской язвы в </w:t>
      </w:r>
      <w:r w:rsidR="007517E7" w:rsidRPr="00E465D3">
        <w:rPr>
          <w:rFonts w:eastAsiaTheme="minorEastAsia"/>
          <w:sz w:val="26"/>
          <w:szCs w:val="26"/>
        </w:rPr>
        <w:t>Ямало-Ненецком автономном округе</w:t>
      </w:r>
      <w:r w:rsidR="00A619C7" w:rsidRPr="00E465D3">
        <w:rPr>
          <w:rFonts w:eastAsiaTheme="minorEastAsia"/>
          <w:sz w:val="26"/>
          <w:szCs w:val="26"/>
        </w:rPr>
        <w:t>.</w:t>
      </w:r>
    </w:p>
    <w:p w:rsidR="002E238C" w:rsidRPr="00E465D3" w:rsidRDefault="002E238C" w:rsidP="002E238C">
      <w:pPr>
        <w:pStyle w:val="a6"/>
        <w:numPr>
          <w:ilvl w:val="0"/>
          <w:numId w:val="5"/>
        </w:numPr>
        <w:ind w:left="0" w:firstLine="709"/>
        <w:jc w:val="both"/>
        <w:rPr>
          <w:rFonts w:eastAsiaTheme="minorEastAsia"/>
          <w:sz w:val="26"/>
          <w:szCs w:val="26"/>
        </w:rPr>
      </w:pPr>
      <w:r w:rsidRPr="00E465D3">
        <w:rPr>
          <w:rFonts w:eastAsiaTheme="minorEastAsia"/>
          <w:sz w:val="26"/>
          <w:szCs w:val="26"/>
        </w:rPr>
        <w:t xml:space="preserve">Оказано содействие в передаче в отдел кадров Центрального военного округа документов по награжденным военнослужащим, принимавшим участие в мероприятиях по ликвидации последствий вспышки сибирской язвы в </w:t>
      </w:r>
      <w:r w:rsidR="007517E7" w:rsidRPr="00E465D3">
        <w:rPr>
          <w:rFonts w:eastAsiaTheme="minorEastAsia"/>
          <w:sz w:val="26"/>
          <w:szCs w:val="26"/>
        </w:rPr>
        <w:t>Ямало-Ненецком автономном округе</w:t>
      </w:r>
      <w:r w:rsidRPr="00E465D3">
        <w:rPr>
          <w:rFonts w:eastAsiaTheme="minorEastAsia"/>
          <w:sz w:val="26"/>
          <w:szCs w:val="26"/>
        </w:rPr>
        <w:t>.</w:t>
      </w:r>
    </w:p>
    <w:p w:rsidR="00BB57EA" w:rsidRPr="00E465D3" w:rsidRDefault="00BB57EA" w:rsidP="00BB57EA">
      <w:pPr>
        <w:pStyle w:val="a6"/>
        <w:numPr>
          <w:ilvl w:val="0"/>
          <w:numId w:val="5"/>
        </w:numPr>
        <w:ind w:left="0" w:firstLine="709"/>
        <w:jc w:val="both"/>
        <w:rPr>
          <w:rFonts w:eastAsiaTheme="minorEastAsia"/>
          <w:sz w:val="26"/>
          <w:szCs w:val="26"/>
        </w:rPr>
      </w:pPr>
      <w:r w:rsidRPr="00E465D3">
        <w:rPr>
          <w:rFonts w:eastAsiaTheme="minorEastAsia"/>
          <w:sz w:val="26"/>
          <w:szCs w:val="26"/>
        </w:rPr>
        <w:t>Начата работа по подготов</w:t>
      </w:r>
      <w:r w:rsidR="004D291A" w:rsidRPr="00E465D3">
        <w:rPr>
          <w:rFonts w:eastAsiaTheme="minorEastAsia"/>
          <w:sz w:val="26"/>
          <w:szCs w:val="26"/>
        </w:rPr>
        <w:t>ке мероприятия, приуроченного к празднованию Международного дня пожилого человека,</w:t>
      </w:r>
      <w:r w:rsidR="00A11DFD" w:rsidRPr="00E465D3">
        <w:rPr>
          <w:rFonts w:eastAsiaTheme="minorEastAsia"/>
          <w:sz w:val="26"/>
          <w:szCs w:val="26"/>
        </w:rPr>
        <w:t xml:space="preserve"> для</w:t>
      </w:r>
      <w:r w:rsidRPr="00E465D3">
        <w:rPr>
          <w:rFonts w:eastAsiaTheme="minorEastAsia"/>
          <w:sz w:val="26"/>
          <w:szCs w:val="26"/>
        </w:rPr>
        <w:t xml:space="preserve"> ямальских ветеранов и пенсионеров, проживающих на территории </w:t>
      </w:r>
      <w:r w:rsidR="004D291A" w:rsidRPr="00E465D3">
        <w:rPr>
          <w:rFonts w:eastAsiaTheme="minorEastAsia"/>
          <w:sz w:val="26"/>
          <w:szCs w:val="26"/>
        </w:rPr>
        <w:t>г. Екатеринбурга</w:t>
      </w:r>
      <w:r w:rsidRPr="00E465D3">
        <w:rPr>
          <w:rFonts w:eastAsiaTheme="minorEastAsia"/>
          <w:sz w:val="26"/>
          <w:szCs w:val="26"/>
        </w:rPr>
        <w:t xml:space="preserve">.  </w:t>
      </w:r>
    </w:p>
    <w:p w:rsidR="006C1126" w:rsidRPr="00E465D3" w:rsidRDefault="006C1126" w:rsidP="00316FDA">
      <w:pPr>
        <w:pStyle w:val="a6"/>
        <w:numPr>
          <w:ilvl w:val="0"/>
          <w:numId w:val="5"/>
        </w:numPr>
        <w:ind w:left="0" w:firstLine="709"/>
        <w:jc w:val="both"/>
        <w:rPr>
          <w:rFonts w:eastAsiaTheme="minorEastAsia"/>
          <w:sz w:val="26"/>
          <w:szCs w:val="26"/>
        </w:rPr>
      </w:pPr>
      <w:r w:rsidRPr="00E465D3">
        <w:rPr>
          <w:rFonts w:eastAsiaTheme="minorEastAsia"/>
          <w:sz w:val="26"/>
          <w:szCs w:val="26"/>
        </w:rPr>
        <w:t>Приня</w:t>
      </w:r>
      <w:r w:rsidR="00316FDA" w:rsidRPr="00E465D3">
        <w:rPr>
          <w:rFonts w:eastAsiaTheme="minorEastAsia"/>
          <w:sz w:val="26"/>
          <w:szCs w:val="26"/>
        </w:rPr>
        <w:t>то</w:t>
      </w:r>
      <w:r w:rsidRPr="00E465D3">
        <w:rPr>
          <w:rFonts w:eastAsiaTheme="minorEastAsia"/>
          <w:sz w:val="26"/>
          <w:szCs w:val="26"/>
        </w:rPr>
        <w:t xml:space="preserve"> участие в распространении информации о проекте «Символы Ямала» среди ямальцев, проживающих за пределами автономного округа.</w:t>
      </w:r>
    </w:p>
    <w:p w:rsidR="006C1126" w:rsidRDefault="00316FDA" w:rsidP="00316FDA">
      <w:pPr>
        <w:pStyle w:val="a6"/>
        <w:numPr>
          <w:ilvl w:val="0"/>
          <w:numId w:val="5"/>
        </w:numPr>
        <w:ind w:left="0" w:firstLine="709"/>
        <w:jc w:val="both"/>
        <w:rPr>
          <w:rFonts w:eastAsiaTheme="minorEastAsia"/>
          <w:sz w:val="26"/>
          <w:szCs w:val="26"/>
        </w:rPr>
      </w:pPr>
      <w:r w:rsidRPr="00E465D3">
        <w:rPr>
          <w:rFonts w:eastAsiaTheme="minorEastAsia"/>
          <w:sz w:val="26"/>
          <w:szCs w:val="26"/>
        </w:rPr>
        <w:t>О</w:t>
      </w:r>
      <w:r w:rsidR="006C1126" w:rsidRPr="00E465D3">
        <w:rPr>
          <w:rFonts w:eastAsiaTheme="minorEastAsia"/>
          <w:sz w:val="26"/>
          <w:szCs w:val="26"/>
        </w:rPr>
        <w:t>рганиз</w:t>
      </w:r>
      <w:r w:rsidR="00780D9A" w:rsidRPr="00E465D3">
        <w:rPr>
          <w:rFonts w:eastAsiaTheme="minorEastAsia"/>
          <w:sz w:val="26"/>
          <w:szCs w:val="26"/>
        </w:rPr>
        <w:t>овано</w:t>
      </w:r>
      <w:r w:rsidRPr="00E465D3">
        <w:rPr>
          <w:rFonts w:eastAsiaTheme="minorEastAsia"/>
          <w:sz w:val="26"/>
          <w:szCs w:val="26"/>
        </w:rPr>
        <w:t xml:space="preserve"> </w:t>
      </w:r>
      <w:r w:rsidR="00780D9A" w:rsidRPr="00E465D3">
        <w:rPr>
          <w:rFonts w:eastAsiaTheme="minorEastAsia"/>
          <w:sz w:val="26"/>
          <w:szCs w:val="26"/>
        </w:rPr>
        <w:t>проведение</w:t>
      </w:r>
      <w:r w:rsidR="00BD5DDA" w:rsidRPr="00E465D3">
        <w:rPr>
          <w:rFonts w:eastAsiaTheme="minorEastAsia"/>
          <w:sz w:val="26"/>
          <w:szCs w:val="26"/>
        </w:rPr>
        <w:t xml:space="preserve"> акции «Формула Мира» </w:t>
      </w:r>
      <w:r w:rsidR="006C1126" w:rsidRPr="00E465D3">
        <w:rPr>
          <w:rFonts w:eastAsiaTheme="minorEastAsia"/>
          <w:sz w:val="26"/>
          <w:szCs w:val="26"/>
        </w:rPr>
        <w:t>в рамках Международного форума-фестиваля «Мы за мир во всем мире»</w:t>
      </w:r>
      <w:r w:rsidRPr="00E465D3">
        <w:rPr>
          <w:rFonts w:eastAsiaTheme="minorEastAsia"/>
          <w:sz w:val="26"/>
          <w:szCs w:val="26"/>
        </w:rPr>
        <w:t xml:space="preserve"> с участием</w:t>
      </w:r>
      <w:r w:rsidR="00CE6629" w:rsidRPr="00E465D3">
        <w:rPr>
          <w:rFonts w:eastAsiaTheme="minorEastAsia"/>
          <w:sz w:val="26"/>
          <w:szCs w:val="26"/>
        </w:rPr>
        <w:t xml:space="preserve"> ямальских</w:t>
      </w:r>
      <w:r w:rsidR="00E465D3">
        <w:rPr>
          <w:rFonts w:eastAsiaTheme="minorEastAsia"/>
          <w:sz w:val="26"/>
          <w:szCs w:val="26"/>
        </w:rPr>
        <w:t xml:space="preserve"> студентов и жителей</w:t>
      </w:r>
      <w:r w:rsidR="00CE6629" w:rsidRPr="00E465D3">
        <w:rPr>
          <w:rFonts w:eastAsiaTheme="minorEastAsia"/>
          <w:sz w:val="26"/>
          <w:szCs w:val="26"/>
        </w:rPr>
        <w:t xml:space="preserve">  г. Екатеринбурга</w:t>
      </w:r>
      <w:r w:rsidR="006C1126" w:rsidRPr="00E465D3">
        <w:rPr>
          <w:rFonts w:eastAsiaTheme="minorEastAsia"/>
          <w:sz w:val="26"/>
          <w:szCs w:val="26"/>
        </w:rPr>
        <w:t>.</w:t>
      </w:r>
    </w:p>
    <w:p w:rsidR="00366D2D" w:rsidRPr="00E465D3" w:rsidRDefault="00366D2D" w:rsidP="00316FDA">
      <w:pPr>
        <w:pStyle w:val="a6"/>
        <w:numPr>
          <w:ilvl w:val="0"/>
          <w:numId w:val="5"/>
        </w:numPr>
        <w:ind w:left="0" w:firstLine="709"/>
        <w:jc w:val="both"/>
        <w:rPr>
          <w:rFonts w:eastAsiaTheme="minorEastAsia"/>
          <w:sz w:val="26"/>
          <w:szCs w:val="26"/>
        </w:rPr>
      </w:pPr>
      <w:r>
        <w:rPr>
          <w:rFonts w:eastAsiaTheme="minorEastAsia"/>
          <w:sz w:val="26"/>
          <w:szCs w:val="26"/>
        </w:rPr>
        <w:t>В составе делегации Ямало-Ненецкого автономного округа принято участие в ежегодном смотре-конкурсе на звание «Лучший казачий кадетский класс Уральского федерального округа» (г. Чебаркуль, Челябинская обл.).</w:t>
      </w:r>
    </w:p>
    <w:p w:rsidR="009D51DE" w:rsidRPr="00E465D3" w:rsidRDefault="009D51DE" w:rsidP="00144462">
      <w:pPr>
        <w:pStyle w:val="a6"/>
        <w:numPr>
          <w:ilvl w:val="0"/>
          <w:numId w:val="5"/>
        </w:numPr>
        <w:ind w:left="0" w:firstLine="709"/>
        <w:jc w:val="both"/>
        <w:rPr>
          <w:rFonts w:eastAsiaTheme="minorEastAsia"/>
          <w:sz w:val="26"/>
          <w:szCs w:val="26"/>
        </w:rPr>
      </w:pPr>
      <w:r w:rsidRPr="00E465D3">
        <w:rPr>
          <w:sz w:val="26"/>
          <w:szCs w:val="26"/>
        </w:rPr>
        <w:t>Организовано посещение международных и межрегиональных выставок, проходящих на территории г. Екатеринбурга:</w:t>
      </w:r>
    </w:p>
    <w:p w:rsidR="006E412B" w:rsidRPr="00E465D3" w:rsidRDefault="009D51DE" w:rsidP="005B488D">
      <w:pPr>
        <w:pStyle w:val="a3"/>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w:t>
      </w:r>
      <w:r w:rsidRPr="00E465D3">
        <w:rPr>
          <w:rFonts w:ascii="Times New Roman" w:hAnsi="Times New Roman" w:cs="Times New Roman"/>
          <w:sz w:val="26"/>
          <w:szCs w:val="26"/>
        </w:rPr>
        <w:tab/>
      </w:r>
      <w:r w:rsidR="005B488D" w:rsidRPr="00E465D3">
        <w:rPr>
          <w:rFonts w:ascii="Times New Roman" w:hAnsi="Times New Roman" w:cs="Times New Roman"/>
          <w:sz w:val="26"/>
          <w:szCs w:val="26"/>
        </w:rPr>
        <w:t>VII Международная промышленн</w:t>
      </w:r>
      <w:r w:rsidR="003E5E1C" w:rsidRPr="00E465D3">
        <w:rPr>
          <w:rFonts w:ascii="Times New Roman" w:hAnsi="Times New Roman" w:cs="Times New Roman"/>
          <w:sz w:val="26"/>
          <w:szCs w:val="26"/>
        </w:rPr>
        <w:t>ая</w:t>
      </w:r>
      <w:r w:rsidR="005B488D" w:rsidRPr="00E465D3">
        <w:rPr>
          <w:rFonts w:ascii="Times New Roman" w:hAnsi="Times New Roman" w:cs="Times New Roman"/>
          <w:sz w:val="26"/>
          <w:szCs w:val="26"/>
        </w:rPr>
        <w:t xml:space="preserve"> выставк</w:t>
      </w:r>
      <w:r w:rsidR="003E5E1C" w:rsidRPr="00E465D3">
        <w:rPr>
          <w:rFonts w:ascii="Times New Roman" w:hAnsi="Times New Roman" w:cs="Times New Roman"/>
          <w:sz w:val="26"/>
          <w:szCs w:val="26"/>
        </w:rPr>
        <w:t>а</w:t>
      </w:r>
      <w:r w:rsidR="005B488D" w:rsidRPr="00E465D3">
        <w:rPr>
          <w:rFonts w:ascii="Times New Roman" w:hAnsi="Times New Roman" w:cs="Times New Roman"/>
          <w:sz w:val="26"/>
          <w:szCs w:val="26"/>
        </w:rPr>
        <w:t xml:space="preserve"> «И</w:t>
      </w:r>
      <w:r w:rsidR="003E5E1C" w:rsidRPr="00E465D3">
        <w:rPr>
          <w:rFonts w:ascii="Times New Roman" w:hAnsi="Times New Roman" w:cs="Times New Roman"/>
          <w:sz w:val="26"/>
          <w:szCs w:val="26"/>
        </w:rPr>
        <w:t>ннопром</w:t>
      </w:r>
      <w:r w:rsidR="005B488D" w:rsidRPr="00E465D3">
        <w:rPr>
          <w:rFonts w:ascii="Times New Roman" w:hAnsi="Times New Roman" w:cs="Times New Roman"/>
          <w:sz w:val="26"/>
          <w:szCs w:val="26"/>
        </w:rPr>
        <w:t>-2016»</w:t>
      </w:r>
      <w:r w:rsidR="00EA4557" w:rsidRPr="00E465D3">
        <w:rPr>
          <w:rFonts w:ascii="Times New Roman" w:hAnsi="Times New Roman" w:cs="Times New Roman"/>
          <w:sz w:val="26"/>
          <w:szCs w:val="26"/>
        </w:rPr>
        <w:t>;</w:t>
      </w:r>
    </w:p>
    <w:p w:rsidR="00EA4557" w:rsidRPr="00E465D3" w:rsidRDefault="00EA4557" w:rsidP="005B488D">
      <w:pPr>
        <w:pStyle w:val="a3"/>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w:t>
      </w:r>
      <w:r w:rsidRPr="00E465D3">
        <w:rPr>
          <w:rFonts w:ascii="Times New Roman" w:hAnsi="Times New Roman" w:cs="Times New Roman"/>
          <w:sz w:val="26"/>
          <w:szCs w:val="26"/>
        </w:rPr>
        <w:tab/>
        <w:t>XVII специализированн</w:t>
      </w:r>
      <w:r w:rsidR="003E5E1C" w:rsidRPr="00E465D3">
        <w:rPr>
          <w:rFonts w:ascii="Times New Roman" w:hAnsi="Times New Roman" w:cs="Times New Roman"/>
          <w:sz w:val="26"/>
          <w:szCs w:val="26"/>
        </w:rPr>
        <w:t>ая</w:t>
      </w:r>
      <w:r w:rsidRPr="00E465D3">
        <w:rPr>
          <w:rFonts w:ascii="Times New Roman" w:hAnsi="Times New Roman" w:cs="Times New Roman"/>
          <w:sz w:val="26"/>
          <w:szCs w:val="26"/>
        </w:rPr>
        <w:t xml:space="preserve"> выставк</w:t>
      </w:r>
      <w:r w:rsidR="003E5E1C" w:rsidRPr="00E465D3">
        <w:rPr>
          <w:rFonts w:ascii="Times New Roman" w:hAnsi="Times New Roman" w:cs="Times New Roman"/>
          <w:sz w:val="26"/>
          <w:szCs w:val="26"/>
        </w:rPr>
        <w:t>а</w:t>
      </w:r>
      <w:r w:rsidRPr="00E465D3">
        <w:rPr>
          <w:rFonts w:ascii="Times New Roman" w:hAnsi="Times New Roman" w:cs="Times New Roman"/>
          <w:sz w:val="26"/>
          <w:szCs w:val="26"/>
        </w:rPr>
        <w:t xml:space="preserve"> «Агро</w:t>
      </w:r>
      <w:r w:rsidR="006C1126" w:rsidRPr="00E465D3">
        <w:rPr>
          <w:rFonts w:ascii="Times New Roman" w:hAnsi="Times New Roman" w:cs="Times New Roman"/>
          <w:sz w:val="26"/>
          <w:szCs w:val="26"/>
        </w:rPr>
        <w:t xml:space="preserve">промышленный </w:t>
      </w:r>
      <w:r w:rsidRPr="00E465D3">
        <w:rPr>
          <w:rFonts w:ascii="Times New Roman" w:hAnsi="Times New Roman" w:cs="Times New Roman"/>
          <w:sz w:val="26"/>
          <w:szCs w:val="26"/>
        </w:rPr>
        <w:t>Форум»;</w:t>
      </w:r>
    </w:p>
    <w:p w:rsidR="00C53822" w:rsidRDefault="00EA4557" w:rsidP="00C53822">
      <w:pPr>
        <w:pStyle w:val="a3"/>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w:t>
      </w:r>
      <w:r w:rsidRPr="00E465D3">
        <w:rPr>
          <w:rFonts w:ascii="Times New Roman" w:hAnsi="Times New Roman" w:cs="Times New Roman"/>
          <w:sz w:val="26"/>
          <w:szCs w:val="26"/>
        </w:rPr>
        <w:tab/>
        <w:t>Х Международный кулинарный салон</w:t>
      </w:r>
      <w:r w:rsidR="00C53822">
        <w:rPr>
          <w:rFonts w:ascii="Times New Roman" w:hAnsi="Times New Roman" w:cs="Times New Roman"/>
          <w:sz w:val="26"/>
          <w:szCs w:val="26"/>
        </w:rPr>
        <w:t>;</w:t>
      </w:r>
    </w:p>
    <w:p w:rsidR="00C53822" w:rsidRPr="00C53822" w:rsidRDefault="00C53822" w:rsidP="00C53822">
      <w:pPr>
        <w:pStyle w:val="a3"/>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C53822">
        <w:rPr>
          <w:rFonts w:ascii="Times New Roman" w:hAnsi="Times New Roman" w:cs="Times New Roman"/>
          <w:sz w:val="26"/>
          <w:szCs w:val="26"/>
        </w:rPr>
        <w:t>Международная выставка климатического оборудования и технологий AQUAPROM-URAL – 2016;</w:t>
      </w:r>
    </w:p>
    <w:p w:rsidR="00C53822" w:rsidRPr="00C53822" w:rsidRDefault="00C53822" w:rsidP="00C53822">
      <w:pPr>
        <w:pStyle w:val="a3"/>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C53822">
        <w:rPr>
          <w:rFonts w:ascii="Times New Roman" w:hAnsi="Times New Roman" w:cs="Times New Roman"/>
          <w:sz w:val="26"/>
          <w:szCs w:val="26"/>
        </w:rPr>
        <w:t>Международная специализированная выставка оборудования и технологий для сбора и переработки промышленных и бытовых отходов «Утилизация – 2016»;</w:t>
      </w:r>
    </w:p>
    <w:p w:rsidR="00C53822" w:rsidRPr="00C53822" w:rsidRDefault="00C53822" w:rsidP="00C53822">
      <w:pPr>
        <w:pStyle w:val="a3"/>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C53822">
        <w:rPr>
          <w:rFonts w:ascii="Times New Roman" w:hAnsi="Times New Roman" w:cs="Times New Roman"/>
          <w:sz w:val="26"/>
          <w:szCs w:val="26"/>
        </w:rPr>
        <w:t>Международная выставка машин, оборудования и технологий для лесной и деревообрабатывающей промышленности LESPROM-URAL PROFESSIO</w:t>
      </w:r>
      <w:r w:rsidR="00912FF9">
        <w:rPr>
          <w:rFonts w:ascii="Times New Roman" w:hAnsi="Times New Roman" w:cs="Times New Roman"/>
          <w:sz w:val="26"/>
          <w:szCs w:val="26"/>
        </w:rPr>
        <w:t>NAL (ЛЕСПРОМ-УРАЛ Профи) – 2016;</w:t>
      </w:r>
    </w:p>
    <w:p w:rsidR="00C53822" w:rsidRPr="00E465D3" w:rsidRDefault="00C53822" w:rsidP="00C53822">
      <w:pPr>
        <w:pStyle w:val="a3"/>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C53822">
        <w:rPr>
          <w:rFonts w:ascii="Times New Roman" w:hAnsi="Times New Roman" w:cs="Times New Roman"/>
          <w:sz w:val="26"/>
          <w:szCs w:val="26"/>
        </w:rPr>
        <w:t>Международная выставка мебели, оборудования, комплектующих и технологий для производства мебели ЭКСПОМЕБЕЛЬ-УРАЛ – 2016</w:t>
      </w:r>
      <w:r>
        <w:rPr>
          <w:rFonts w:ascii="Times New Roman" w:hAnsi="Times New Roman" w:cs="Times New Roman"/>
          <w:sz w:val="26"/>
          <w:szCs w:val="26"/>
        </w:rPr>
        <w:t>.</w:t>
      </w:r>
      <w:r w:rsidRPr="00C53822">
        <w:rPr>
          <w:rFonts w:ascii="Times New Roman" w:hAnsi="Times New Roman" w:cs="Times New Roman"/>
          <w:sz w:val="26"/>
          <w:szCs w:val="26"/>
        </w:rPr>
        <w:t xml:space="preserve"> </w:t>
      </w:r>
    </w:p>
    <w:p w:rsidR="00F17052" w:rsidRPr="00E465D3" w:rsidRDefault="00024096" w:rsidP="00024096">
      <w:pPr>
        <w:pStyle w:val="a3"/>
        <w:spacing w:before="100" w:beforeAutospacing="1" w:after="100" w:afterAutospacing="1"/>
        <w:contextualSpacing/>
        <w:jc w:val="both"/>
        <w:rPr>
          <w:rFonts w:ascii="Times New Roman" w:hAnsi="Times New Roman" w:cs="Times New Roman"/>
          <w:sz w:val="26"/>
          <w:szCs w:val="26"/>
        </w:rPr>
      </w:pPr>
      <w:r w:rsidRPr="00E465D3">
        <w:rPr>
          <w:rFonts w:ascii="Times New Roman" w:hAnsi="Times New Roman" w:cs="Times New Roman"/>
          <w:sz w:val="26"/>
          <w:szCs w:val="26"/>
        </w:rPr>
        <w:lastRenderedPageBreak/>
        <w:t>И</w:t>
      </w:r>
      <w:r w:rsidR="00B6601C" w:rsidRPr="00E465D3">
        <w:rPr>
          <w:rFonts w:ascii="Times New Roman" w:hAnsi="Times New Roman" w:cs="Times New Roman"/>
          <w:sz w:val="26"/>
          <w:szCs w:val="26"/>
        </w:rPr>
        <w:t>нформаци</w:t>
      </w:r>
      <w:r w:rsidR="00FD7A03" w:rsidRPr="00E465D3">
        <w:rPr>
          <w:rFonts w:ascii="Times New Roman" w:hAnsi="Times New Roman" w:cs="Times New Roman"/>
          <w:sz w:val="26"/>
          <w:szCs w:val="26"/>
        </w:rPr>
        <w:t>я</w:t>
      </w:r>
      <w:r w:rsidR="00B6601C" w:rsidRPr="00E465D3">
        <w:rPr>
          <w:rFonts w:ascii="Times New Roman" w:hAnsi="Times New Roman" w:cs="Times New Roman"/>
          <w:sz w:val="26"/>
          <w:szCs w:val="26"/>
        </w:rPr>
        <w:t xml:space="preserve"> об участниках перечисленных </w:t>
      </w:r>
      <w:r w:rsidRPr="00E465D3">
        <w:rPr>
          <w:rFonts w:ascii="Times New Roman" w:hAnsi="Times New Roman" w:cs="Times New Roman"/>
          <w:sz w:val="26"/>
          <w:szCs w:val="26"/>
        </w:rPr>
        <w:t xml:space="preserve">выше </w:t>
      </w:r>
      <w:r w:rsidR="00B6601C" w:rsidRPr="00E465D3">
        <w:rPr>
          <w:rFonts w:ascii="Times New Roman" w:hAnsi="Times New Roman" w:cs="Times New Roman"/>
          <w:sz w:val="26"/>
          <w:szCs w:val="26"/>
        </w:rPr>
        <w:t xml:space="preserve">выставок была представлена </w:t>
      </w:r>
      <w:r w:rsidR="009D51DE" w:rsidRPr="00E465D3">
        <w:rPr>
          <w:rFonts w:ascii="Times New Roman" w:hAnsi="Times New Roman" w:cs="Times New Roman"/>
          <w:sz w:val="26"/>
          <w:szCs w:val="26"/>
        </w:rPr>
        <w:t>в департамент международных и внешнеэкономических свя</w:t>
      </w:r>
      <w:r w:rsidR="00B6601C" w:rsidRPr="00E465D3">
        <w:rPr>
          <w:rFonts w:ascii="Times New Roman" w:hAnsi="Times New Roman" w:cs="Times New Roman"/>
          <w:sz w:val="26"/>
          <w:szCs w:val="26"/>
        </w:rPr>
        <w:t>зей автономного округа.</w:t>
      </w:r>
    </w:p>
    <w:p w:rsidR="00B904DA" w:rsidRPr="00E465D3" w:rsidRDefault="00297702" w:rsidP="00B904DA">
      <w:pPr>
        <w:pStyle w:val="a3"/>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И</w:t>
      </w:r>
      <w:r w:rsidR="00BC37FE" w:rsidRPr="00E465D3">
        <w:rPr>
          <w:rFonts w:ascii="Times New Roman" w:hAnsi="Times New Roman" w:cs="Times New Roman"/>
          <w:sz w:val="26"/>
          <w:szCs w:val="26"/>
        </w:rPr>
        <w:t xml:space="preserve">нформация о прошедших мероприятиях размещена на официальном сайте органов власти Ямало-Ненецкого автономного округа, на сайте информационного агентства «Север-Пресс», а так же </w:t>
      </w:r>
      <w:r w:rsidR="00BD5DDA" w:rsidRPr="00E465D3">
        <w:rPr>
          <w:rFonts w:ascii="Times New Roman" w:hAnsi="Times New Roman" w:cs="Times New Roman"/>
          <w:sz w:val="26"/>
          <w:szCs w:val="26"/>
        </w:rPr>
        <w:t>оказано содействие Информационному</w:t>
      </w:r>
      <w:r w:rsidR="00BC37FE" w:rsidRPr="00E465D3">
        <w:rPr>
          <w:rFonts w:ascii="Times New Roman" w:hAnsi="Times New Roman" w:cs="Times New Roman"/>
          <w:sz w:val="26"/>
          <w:szCs w:val="26"/>
        </w:rPr>
        <w:t xml:space="preserve"> бюро телекомпании «Ямал-Регион» в г. Екатеринбурге</w:t>
      </w:r>
      <w:r w:rsidR="00BD5DDA" w:rsidRPr="00E465D3">
        <w:rPr>
          <w:rFonts w:ascii="Times New Roman" w:hAnsi="Times New Roman" w:cs="Times New Roman"/>
          <w:sz w:val="26"/>
          <w:szCs w:val="26"/>
        </w:rPr>
        <w:t xml:space="preserve"> в подготовке видеосюжетов.</w:t>
      </w:r>
    </w:p>
    <w:p w:rsidR="00C51514" w:rsidRDefault="00C51514" w:rsidP="00B904DA">
      <w:pPr>
        <w:pStyle w:val="a3"/>
        <w:spacing w:before="100" w:beforeAutospacing="1" w:after="100" w:afterAutospacing="1"/>
        <w:ind w:firstLine="709"/>
        <w:contextualSpacing/>
        <w:jc w:val="both"/>
        <w:rPr>
          <w:rFonts w:ascii="Times New Roman" w:hAnsi="Times New Roman" w:cs="Times New Roman"/>
          <w:i/>
          <w:sz w:val="26"/>
          <w:szCs w:val="26"/>
        </w:rPr>
      </w:pPr>
    </w:p>
    <w:p w:rsidR="00C51514" w:rsidRDefault="00C51514" w:rsidP="00B904DA">
      <w:pPr>
        <w:pStyle w:val="a3"/>
        <w:spacing w:before="100" w:beforeAutospacing="1" w:after="100" w:afterAutospacing="1"/>
        <w:ind w:firstLine="709"/>
        <w:contextualSpacing/>
        <w:jc w:val="both"/>
        <w:rPr>
          <w:rFonts w:ascii="Times New Roman" w:hAnsi="Times New Roman" w:cs="Times New Roman"/>
          <w:i/>
          <w:sz w:val="26"/>
          <w:szCs w:val="26"/>
        </w:rPr>
      </w:pPr>
    </w:p>
    <w:p w:rsidR="00B904DA" w:rsidRPr="00E465D3" w:rsidRDefault="00B658CA" w:rsidP="00B904DA">
      <w:pPr>
        <w:pStyle w:val="a3"/>
        <w:spacing w:before="100" w:beforeAutospacing="1" w:after="100" w:afterAutospacing="1"/>
        <w:ind w:firstLine="709"/>
        <w:contextualSpacing/>
        <w:jc w:val="both"/>
        <w:rPr>
          <w:rFonts w:ascii="Times New Roman" w:hAnsi="Times New Roman" w:cs="Times New Roman"/>
          <w:i/>
          <w:sz w:val="26"/>
          <w:szCs w:val="26"/>
        </w:rPr>
      </w:pPr>
      <w:r w:rsidRPr="00E465D3">
        <w:rPr>
          <w:rFonts w:ascii="Times New Roman" w:hAnsi="Times New Roman" w:cs="Times New Roman"/>
          <w:i/>
          <w:sz w:val="26"/>
          <w:szCs w:val="26"/>
        </w:rPr>
        <w:t xml:space="preserve">Взаимодействие с </w:t>
      </w:r>
      <w:r w:rsidR="00180DB0" w:rsidRPr="00E465D3">
        <w:rPr>
          <w:rFonts w:ascii="Times New Roman" w:hAnsi="Times New Roman" w:cs="Times New Roman"/>
          <w:i/>
          <w:sz w:val="26"/>
          <w:szCs w:val="26"/>
        </w:rPr>
        <w:t>департаментом международных и внешнеэкономических связей Яма</w:t>
      </w:r>
      <w:r w:rsidR="00BC37FE" w:rsidRPr="00E465D3">
        <w:rPr>
          <w:rFonts w:ascii="Times New Roman" w:hAnsi="Times New Roman" w:cs="Times New Roman"/>
          <w:i/>
          <w:sz w:val="26"/>
          <w:szCs w:val="26"/>
        </w:rPr>
        <w:t>ло-Ненецкого автономного округа</w:t>
      </w:r>
      <w:r w:rsidR="00B904DA" w:rsidRPr="00E465D3">
        <w:rPr>
          <w:rFonts w:ascii="Times New Roman" w:hAnsi="Times New Roman" w:cs="Times New Roman"/>
          <w:i/>
          <w:sz w:val="26"/>
          <w:szCs w:val="26"/>
        </w:rPr>
        <w:t>.</w:t>
      </w:r>
    </w:p>
    <w:p w:rsidR="00B904DA" w:rsidRPr="00E465D3" w:rsidRDefault="00B904DA" w:rsidP="00B904DA">
      <w:pPr>
        <w:pStyle w:val="a3"/>
        <w:spacing w:before="100" w:beforeAutospacing="1" w:after="100" w:afterAutospacing="1"/>
        <w:ind w:firstLine="709"/>
        <w:contextualSpacing/>
        <w:jc w:val="both"/>
        <w:rPr>
          <w:rFonts w:ascii="Times New Roman" w:hAnsi="Times New Roman" w:cs="Times New Roman"/>
          <w:sz w:val="26"/>
          <w:szCs w:val="26"/>
        </w:rPr>
      </w:pPr>
    </w:p>
    <w:p w:rsidR="00297702" w:rsidRPr="00E465D3" w:rsidRDefault="00297702" w:rsidP="00B904DA">
      <w:pPr>
        <w:pStyle w:val="a3"/>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На протяжении отчетного периода осуществлялось взаимодействие с департаментом международных и внешнеэкономических связей Ямало-Ненецкого автономного округа по вопросам организационного характера и презентационно</w:t>
      </w:r>
      <w:r w:rsidR="00EE4011" w:rsidRPr="00E465D3">
        <w:rPr>
          <w:rFonts w:ascii="Times New Roman" w:hAnsi="Times New Roman" w:cs="Times New Roman"/>
          <w:sz w:val="26"/>
          <w:szCs w:val="26"/>
        </w:rPr>
        <w:t>-</w:t>
      </w:r>
      <w:r w:rsidRPr="00E465D3">
        <w:rPr>
          <w:rFonts w:ascii="Times New Roman" w:hAnsi="Times New Roman" w:cs="Times New Roman"/>
          <w:sz w:val="26"/>
          <w:szCs w:val="26"/>
        </w:rPr>
        <w:t>выставочной</w:t>
      </w:r>
      <w:r w:rsidR="00320E80" w:rsidRPr="00E465D3">
        <w:rPr>
          <w:rFonts w:ascii="Times New Roman" w:hAnsi="Times New Roman" w:cs="Times New Roman"/>
          <w:sz w:val="26"/>
          <w:szCs w:val="26"/>
        </w:rPr>
        <w:t xml:space="preserve"> </w:t>
      </w:r>
      <w:r w:rsidRPr="00E465D3">
        <w:rPr>
          <w:rFonts w:ascii="Times New Roman" w:hAnsi="Times New Roman" w:cs="Times New Roman"/>
          <w:sz w:val="26"/>
          <w:szCs w:val="26"/>
        </w:rPr>
        <w:t>деятельности.</w:t>
      </w:r>
    </w:p>
    <w:p w:rsidR="004236B3" w:rsidRPr="00E465D3" w:rsidRDefault="004236B3" w:rsidP="00B904DA">
      <w:pPr>
        <w:pStyle w:val="a3"/>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 xml:space="preserve">В целях </w:t>
      </w:r>
      <w:r w:rsidR="00316FDA" w:rsidRPr="00E465D3">
        <w:rPr>
          <w:rFonts w:ascii="Times New Roman" w:hAnsi="Times New Roman" w:cs="Times New Roman"/>
          <w:sz w:val="26"/>
          <w:szCs w:val="26"/>
        </w:rPr>
        <w:t>своевременного размещения информации на официальном сайте</w:t>
      </w:r>
      <w:r w:rsidRPr="00E465D3">
        <w:rPr>
          <w:rFonts w:ascii="Times New Roman" w:hAnsi="Times New Roman" w:cs="Times New Roman"/>
          <w:sz w:val="26"/>
          <w:szCs w:val="26"/>
        </w:rPr>
        <w:t xml:space="preserve"> департамента международных и внешнеэкономических связей Ямало-Ненецкого автономного округа </w:t>
      </w:r>
      <w:r w:rsidR="001E49BC" w:rsidRPr="00E465D3">
        <w:rPr>
          <w:rFonts w:ascii="Times New Roman" w:hAnsi="Times New Roman" w:cs="Times New Roman"/>
          <w:sz w:val="26"/>
          <w:szCs w:val="26"/>
        </w:rPr>
        <w:t xml:space="preserve">и </w:t>
      </w:r>
      <w:r w:rsidR="00114AEF" w:rsidRPr="00E465D3">
        <w:rPr>
          <w:rFonts w:ascii="Times New Roman" w:hAnsi="Times New Roman" w:cs="Times New Roman"/>
          <w:sz w:val="26"/>
          <w:szCs w:val="26"/>
        </w:rPr>
        <w:t>предоставлен</w:t>
      </w:r>
      <w:r w:rsidR="001E49BC" w:rsidRPr="00E465D3">
        <w:rPr>
          <w:rFonts w:ascii="Times New Roman" w:hAnsi="Times New Roman" w:cs="Times New Roman"/>
          <w:sz w:val="26"/>
          <w:szCs w:val="26"/>
        </w:rPr>
        <w:t>ия</w:t>
      </w:r>
      <w:r w:rsidRPr="00E465D3">
        <w:rPr>
          <w:rFonts w:ascii="Times New Roman" w:hAnsi="Times New Roman" w:cs="Times New Roman"/>
          <w:sz w:val="26"/>
          <w:szCs w:val="26"/>
        </w:rPr>
        <w:t xml:space="preserve"> </w:t>
      </w:r>
      <w:r w:rsidR="001E49BC" w:rsidRPr="00E465D3">
        <w:rPr>
          <w:rFonts w:ascii="Times New Roman" w:hAnsi="Times New Roman" w:cs="Times New Roman"/>
          <w:sz w:val="26"/>
          <w:szCs w:val="26"/>
        </w:rPr>
        <w:t>данной информации в пресс-службу Губернатора Ямало-Ненецкого автономного округа регулярно представлялась информация о планируемых и проведенных представительством мероприятий</w:t>
      </w:r>
      <w:r w:rsidRPr="00E465D3">
        <w:rPr>
          <w:rFonts w:ascii="Times New Roman" w:hAnsi="Times New Roman" w:cs="Times New Roman"/>
          <w:sz w:val="26"/>
          <w:szCs w:val="26"/>
        </w:rPr>
        <w:t>.</w:t>
      </w:r>
    </w:p>
    <w:p w:rsidR="00B904DA" w:rsidRPr="00E465D3" w:rsidRDefault="00B904DA" w:rsidP="00B904DA">
      <w:pPr>
        <w:pStyle w:val="a3"/>
        <w:spacing w:before="100" w:beforeAutospacing="1" w:after="100" w:afterAutospacing="1"/>
        <w:ind w:firstLine="709"/>
        <w:contextualSpacing/>
        <w:jc w:val="both"/>
        <w:rPr>
          <w:rFonts w:ascii="Times New Roman" w:hAnsi="Times New Roman" w:cs="Times New Roman"/>
          <w:sz w:val="26"/>
          <w:szCs w:val="26"/>
        </w:rPr>
      </w:pPr>
    </w:p>
    <w:p w:rsidR="00B904DA" w:rsidRPr="00E465D3" w:rsidRDefault="00B542FA"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i/>
          <w:sz w:val="26"/>
          <w:szCs w:val="26"/>
        </w:rPr>
      </w:pPr>
      <w:r w:rsidRPr="00E465D3">
        <w:rPr>
          <w:rFonts w:ascii="Times New Roman" w:hAnsi="Times New Roman" w:cs="Times New Roman"/>
          <w:i/>
          <w:sz w:val="26"/>
          <w:szCs w:val="26"/>
        </w:rPr>
        <w:t xml:space="preserve">Взаимодействие с Генеральными консульствами иностранных государств и Представительством МИД РФ по вопросам визовой поддержки граждан РФ и иностранных государств. </w:t>
      </w:r>
    </w:p>
    <w:p w:rsidR="00B904DA" w:rsidRPr="00E465D3" w:rsidRDefault="00B904DA"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i/>
          <w:sz w:val="26"/>
          <w:szCs w:val="26"/>
        </w:rPr>
      </w:pPr>
    </w:p>
    <w:p w:rsidR="0069422C" w:rsidRPr="00E465D3" w:rsidRDefault="00BC37FE"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В соответствии с поручениями департамента международных и внешнеэкономических связей Ямало-Ненецкого автономного округа было оказано содействие в подаче документов в Представительство МИД России в г.</w:t>
      </w:r>
      <w:r w:rsidR="00320E80" w:rsidRPr="00E465D3">
        <w:rPr>
          <w:rFonts w:ascii="Times New Roman" w:hAnsi="Times New Roman" w:cs="Times New Roman"/>
          <w:sz w:val="26"/>
          <w:szCs w:val="26"/>
        </w:rPr>
        <w:t xml:space="preserve"> </w:t>
      </w:r>
      <w:r w:rsidRPr="00E465D3">
        <w:rPr>
          <w:rFonts w:ascii="Times New Roman" w:hAnsi="Times New Roman" w:cs="Times New Roman"/>
          <w:sz w:val="26"/>
          <w:szCs w:val="26"/>
        </w:rPr>
        <w:t>Екатеринбурге для оформления приглашения на въезд в Российскую Федерацию гражданам</w:t>
      </w:r>
      <w:r w:rsidR="00114AEF" w:rsidRPr="00E465D3">
        <w:rPr>
          <w:rFonts w:ascii="Times New Roman" w:hAnsi="Times New Roman" w:cs="Times New Roman"/>
          <w:sz w:val="26"/>
          <w:szCs w:val="26"/>
        </w:rPr>
        <w:t xml:space="preserve"> Эстонии</w:t>
      </w:r>
      <w:r w:rsidR="00A42135" w:rsidRPr="00E465D3">
        <w:rPr>
          <w:rFonts w:ascii="Times New Roman" w:hAnsi="Times New Roman" w:cs="Times New Roman"/>
          <w:sz w:val="26"/>
          <w:szCs w:val="26"/>
        </w:rPr>
        <w:t>, Латвии, Венгрии, Японии, Китайской Народной Республики</w:t>
      </w:r>
      <w:r w:rsidR="0069422C" w:rsidRPr="00E465D3">
        <w:rPr>
          <w:rFonts w:ascii="Times New Roman" w:hAnsi="Times New Roman" w:cs="Times New Roman"/>
          <w:sz w:val="26"/>
          <w:szCs w:val="26"/>
        </w:rPr>
        <w:t xml:space="preserve"> (</w:t>
      </w:r>
      <w:r w:rsidR="00A42135" w:rsidRPr="00E465D3">
        <w:rPr>
          <w:rFonts w:ascii="Times New Roman" w:hAnsi="Times New Roman" w:cs="Times New Roman"/>
          <w:sz w:val="26"/>
          <w:szCs w:val="26"/>
        </w:rPr>
        <w:t>20</w:t>
      </w:r>
      <w:r w:rsidR="0069422C" w:rsidRPr="00E465D3">
        <w:rPr>
          <w:rFonts w:ascii="Times New Roman" w:hAnsi="Times New Roman" w:cs="Times New Roman"/>
          <w:sz w:val="26"/>
          <w:szCs w:val="26"/>
        </w:rPr>
        <w:t xml:space="preserve"> человек).</w:t>
      </w:r>
    </w:p>
    <w:p w:rsidR="00B904DA" w:rsidRPr="00E465D3" w:rsidRDefault="00BC37FE"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Оказано содействие в подаче документов для оформления и получения виз для жителей Ямало-Ненецкого автономного округа в</w:t>
      </w:r>
      <w:r w:rsidR="008A43C3">
        <w:rPr>
          <w:rFonts w:ascii="Times New Roman" w:hAnsi="Times New Roman" w:cs="Times New Roman"/>
          <w:sz w:val="26"/>
          <w:szCs w:val="26"/>
        </w:rPr>
        <w:t xml:space="preserve"> </w:t>
      </w:r>
      <w:r w:rsidR="00073A11" w:rsidRPr="00E465D3">
        <w:rPr>
          <w:rFonts w:ascii="Times New Roman" w:hAnsi="Times New Roman" w:cs="Times New Roman"/>
          <w:sz w:val="26"/>
          <w:szCs w:val="26"/>
        </w:rPr>
        <w:t xml:space="preserve">Генеральное консульство Германии в г. Екатеринбурге </w:t>
      </w:r>
      <w:r w:rsidR="00EF7822" w:rsidRPr="00E465D3">
        <w:rPr>
          <w:rFonts w:ascii="Times New Roman" w:hAnsi="Times New Roman" w:cs="Times New Roman"/>
          <w:sz w:val="26"/>
          <w:szCs w:val="26"/>
        </w:rPr>
        <w:t>(</w:t>
      </w:r>
      <w:r w:rsidR="00073A11" w:rsidRPr="00E465D3">
        <w:rPr>
          <w:rFonts w:ascii="Times New Roman" w:hAnsi="Times New Roman" w:cs="Times New Roman"/>
          <w:sz w:val="26"/>
          <w:szCs w:val="26"/>
        </w:rPr>
        <w:t>1 чел</w:t>
      </w:r>
      <w:r w:rsidR="00A42135" w:rsidRPr="00E465D3">
        <w:rPr>
          <w:rFonts w:ascii="Times New Roman" w:hAnsi="Times New Roman" w:cs="Times New Roman"/>
          <w:sz w:val="26"/>
          <w:szCs w:val="26"/>
        </w:rPr>
        <w:t>.</w:t>
      </w:r>
      <w:r w:rsidR="00EF7822" w:rsidRPr="00E465D3">
        <w:rPr>
          <w:rFonts w:ascii="Times New Roman" w:hAnsi="Times New Roman" w:cs="Times New Roman"/>
          <w:sz w:val="26"/>
          <w:szCs w:val="26"/>
        </w:rPr>
        <w:t>).</w:t>
      </w:r>
    </w:p>
    <w:p w:rsidR="00C27FDE" w:rsidRPr="00E465D3" w:rsidRDefault="00C27FDE" w:rsidP="00B904DA">
      <w:pPr>
        <w:pStyle w:val="a3"/>
        <w:tabs>
          <w:tab w:val="left" w:pos="1134"/>
        </w:tabs>
        <w:spacing w:before="100" w:beforeAutospacing="1" w:after="100" w:afterAutospacing="1"/>
        <w:ind w:firstLine="709"/>
        <w:contextualSpacing/>
        <w:jc w:val="both"/>
        <w:rPr>
          <w:rFonts w:ascii="Times New Roman" w:hAnsi="Times New Roman" w:cs="Times New Roman"/>
          <w:i/>
          <w:sz w:val="26"/>
          <w:szCs w:val="26"/>
        </w:rPr>
      </w:pPr>
    </w:p>
    <w:p w:rsidR="00C27FDE" w:rsidRPr="00E465D3" w:rsidRDefault="00C27FDE" w:rsidP="00B904DA">
      <w:pPr>
        <w:pStyle w:val="a3"/>
        <w:tabs>
          <w:tab w:val="left" w:pos="1134"/>
        </w:tabs>
        <w:spacing w:before="100" w:beforeAutospacing="1" w:after="100" w:afterAutospacing="1"/>
        <w:ind w:firstLine="709"/>
        <w:contextualSpacing/>
        <w:jc w:val="both"/>
        <w:rPr>
          <w:rFonts w:ascii="Times New Roman" w:hAnsi="Times New Roman" w:cs="Times New Roman"/>
          <w:i/>
          <w:sz w:val="26"/>
          <w:szCs w:val="26"/>
        </w:rPr>
      </w:pPr>
      <w:r w:rsidRPr="00E465D3">
        <w:rPr>
          <w:rFonts w:ascii="Times New Roman" w:hAnsi="Times New Roman" w:cs="Times New Roman"/>
          <w:i/>
          <w:sz w:val="26"/>
          <w:szCs w:val="26"/>
        </w:rPr>
        <w:t>Взаимодействие с государственным казенным учреждением «Дирекция по обеспечению деятельности представительств Ямало-Ненецкого автономного округа в Тюменской и Курганской областях и г. Екатеринбурге».</w:t>
      </w:r>
    </w:p>
    <w:p w:rsidR="00C27FDE" w:rsidRPr="00E465D3" w:rsidRDefault="00C27FDE" w:rsidP="00B904DA">
      <w:pPr>
        <w:pStyle w:val="a3"/>
        <w:tabs>
          <w:tab w:val="left" w:pos="1134"/>
        </w:tabs>
        <w:spacing w:before="100" w:beforeAutospacing="1" w:after="100" w:afterAutospacing="1"/>
        <w:ind w:firstLine="709"/>
        <w:contextualSpacing/>
        <w:jc w:val="both"/>
        <w:rPr>
          <w:rFonts w:ascii="Times New Roman" w:hAnsi="Times New Roman" w:cs="Times New Roman"/>
          <w:i/>
          <w:sz w:val="26"/>
          <w:szCs w:val="26"/>
        </w:rPr>
      </w:pPr>
    </w:p>
    <w:p w:rsidR="00C27FDE" w:rsidRPr="00E465D3" w:rsidRDefault="00C27FDE" w:rsidP="00B904DA">
      <w:pPr>
        <w:pStyle w:val="a3"/>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 xml:space="preserve">Осуществлялась работа по вопросам текущей деятельности представительства Ямало-Ненецкого автономного округа в г. Екатеринбурге и обеспечения </w:t>
      </w:r>
      <w:r w:rsidR="00F17052" w:rsidRPr="00E465D3">
        <w:rPr>
          <w:rFonts w:ascii="Times New Roman" w:hAnsi="Times New Roman" w:cs="Times New Roman"/>
          <w:sz w:val="26"/>
          <w:szCs w:val="26"/>
        </w:rPr>
        <w:t xml:space="preserve">реализации </w:t>
      </w:r>
      <w:r w:rsidRPr="00E465D3">
        <w:rPr>
          <w:rFonts w:ascii="Times New Roman" w:hAnsi="Times New Roman" w:cs="Times New Roman"/>
          <w:sz w:val="26"/>
          <w:szCs w:val="26"/>
        </w:rPr>
        <w:t>плановых мероприятий.</w:t>
      </w:r>
    </w:p>
    <w:p w:rsidR="00B658CA" w:rsidRPr="00E465D3" w:rsidRDefault="00B658CA" w:rsidP="00B904DA">
      <w:pPr>
        <w:spacing w:before="100" w:beforeAutospacing="1" w:after="100" w:afterAutospacing="1"/>
        <w:ind w:firstLine="709"/>
        <w:contextualSpacing/>
        <w:jc w:val="both"/>
        <w:rPr>
          <w:i/>
          <w:sz w:val="26"/>
          <w:szCs w:val="26"/>
        </w:rPr>
      </w:pPr>
      <w:r w:rsidRPr="00E465D3">
        <w:rPr>
          <w:i/>
          <w:sz w:val="26"/>
          <w:szCs w:val="26"/>
        </w:rPr>
        <w:t>Работа со студентами из Ямало-Ненецкого автономного округа, обучающимися в ВУЗах г. Екатеринбурга.</w:t>
      </w:r>
    </w:p>
    <w:p w:rsidR="00B658CA" w:rsidRPr="00E465D3" w:rsidRDefault="00B658CA" w:rsidP="00B904DA">
      <w:pPr>
        <w:spacing w:before="100" w:beforeAutospacing="1" w:after="100" w:afterAutospacing="1"/>
        <w:ind w:firstLine="709"/>
        <w:contextualSpacing/>
        <w:jc w:val="both"/>
        <w:rPr>
          <w:i/>
          <w:sz w:val="26"/>
          <w:szCs w:val="26"/>
        </w:rPr>
      </w:pPr>
    </w:p>
    <w:p w:rsidR="00F47188" w:rsidRPr="00E465D3" w:rsidRDefault="006D5A34" w:rsidP="00B904DA">
      <w:pPr>
        <w:spacing w:before="100" w:beforeAutospacing="1" w:after="100" w:afterAutospacing="1"/>
        <w:ind w:firstLine="709"/>
        <w:contextualSpacing/>
        <w:jc w:val="both"/>
        <w:rPr>
          <w:sz w:val="26"/>
          <w:szCs w:val="26"/>
        </w:rPr>
      </w:pPr>
      <w:r w:rsidRPr="00E465D3">
        <w:rPr>
          <w:sz w:val="26"/>
          <w:szCs w:val="26"/>
        </w:rPr>
        <w:t>В целях уточнения сведений о студентах из Ямало-Ненецкого автономного округа, обучающихся по очной форме в высших и средних проф</w:t>
      </w:r>
      <w:r w:rsidR="00E465D3">
        <w:rPr>
          <w:sz w:val="26"/>
          <w:szCs w:val="26"/>
        </w:rPr>
        <w:t xml:space="preserve">ессиональных </w:t>
      </w:r>
      <w:r w:rsidR="00E465D3">
        <w:rPr>
          <w:sz w:val="26"/>
          <w:szCs w:val="26"/>
        </w:rPr>
        <w:lastRenderedPageBreak/>
        <w:t>учебных заведениях</w:t>
      </w:r>
      <w:r w:rsidRPr="00E465D3">
        <w:rPr>
          <w:sz w:val="26"/>
          <w:szCs w:val="26"/>
        </w:rPr>
        <w:t xml:space="preserve"> г. Екатеринбурга</w:t>
      </w:r>
      <w:r w:rsidR="00E90A79" w:rsidRPr="00E465D3">
        <w:rPr>
          <w:sz w:val="26"/>
          <w:szCs w:val="26"/>
        </w:rPr>
        <w:t>,</w:t>
      </w:r>
      <w:r w:rsidRPr="00E465D3">
        <w:rPr>
          <w:sz w:val="26"/>
          <w:szCs w:val="26"/>
        </w:rPr>
        <w:t xml:space="preserve"> направлены запросы в образовательные учреждения.</w:t>
      </w:r>
    </w:p>
    <w:p w:rsidR="006D5A34" w:rsidRPr="00E465D3" w:rsidRDefault="006D5A34" w:rsidP="00B904DA">
      <w:pPr>
        <w:spacing w:before="100" w:beforeAutospacing="1" w:after="100" w:afterAutospacing="1"/>
        <w:ind w:firstLine="709"/>
        <w:contextualSpacing/>
        <w:jc w:val="both"/>
        <w:rPr>
          <w:sz w:val="26"/>
          <w:szCs w:val="26"/>
        </w:rPr>
      </w:pPr>
      <w:r w:rsidRPr="00E465D3">
        <w:rPr>
          <w:sz w:val="26"/>
          <w:szCs w:val="26"/>
        </w:rPr>
        <w:t>В представительстве была организованна работа с ямальскими студентами на предмет их активного участия в голосовании по выбору символов Ямала, а также участия в акции «Формула Мира».</w:t>
      </w:r>
    </w:p>
    <w:p w:rsidR="006D5A34" w:rsidRDefault="006D5A34" w:rsidP="00B904DA">
      <w:pPr>
        <w:spacing w:before="100" w:beforeAutospacing="1" w:after="100" w:afterAutospacing="1"/>
        <w:ind w:firstLine="709"/>
        <w:contextualSpacing/>
        <w:jc w:val="both"/>
        <w:rPr>
          <w:i/>
          <w:sz w:val="26"/>
          <w:szCs w:val="26"/>
        </w:rPr>
      </w:pPr>
    </w:p>
    <w:p w:rsidR="00C51514" w:rsidRPr="00E465D3" w:rsidRDefault="00C51514" w:rsidP="00B904DA">
      <w:pPr>
        <w:spacing w:before="100" w:beforeAutospacing="1" w:after="100" w:afterAutospacing="1"/>
        <w:ind w:firstLine="709"/>
        <w:contextualSpacing/>
        <w:jc w:val="both"/>
        <w:rPr>
          <w:i/>
          <w:sz w:val="26"/>
          <w:szCs w:val="26"/>
        </w:rPr>
      </w:pPr>
    </w:p>
    <w:p w:rsidR="00204A71" w:rsidRPr="00E465D3" w:rsidRDefault="00204A71" w:rsidP="00B904DA">
      <w:pPr>
        <w:spacing w:before="100" w:beforeAutospacing="1" w:after="100" w:afterAutospacing="1"/>
        <w:ind w:firstLine="709"/>
        <w:contextualSpacing/>
        <w:jc w:val="both"/>
        <w:rPr>
          <w:i/>
          <w:sz w:val="26"/>
          <w:szCs w:val="26"/>
        </w:rPr>
      </w:pPr>
      <w:r w:rsidRPr="00E465D3">
        <w:rPr>
          <w:i/>
          <w:sz w:val="26"/>
          <w:szCs w:val="26"/>
        </w:rPr>
        <w:t>Работа с обращениями граждан.</w:t>
      </w:r>
    </w:p>
    <w:p w:rsidR="00C27FDE" w:rsidRPr="00E465D3" w:rsidRDefault="00C27FDE" w:rsidP="00B904DA">
      <w:pPr>
        <w:spacing w:before="100" w:beforeAutospacing="1" w:after="100" w:afterAutospacing="1"/>
        <w:ind w:firstLine="709"/>
        <w:contextualSpacing/>
        <w:jc w:val="both"/>
        <w:rPr>
          <w:i/>
          <w:sz w:val="26"/>
          <w:szCs w:val="26"/>
        </w:rPr>
      </w:pPr>
    </w:p>
    <w:p w:rsidR="00AC41A3" w:rsidRPr="00E465D3" w:rsidRDefault="00AC41A3" w:rsidP="00AC41A3">
      <w:pPr>
        <w:spacing w:before="100" w:beforeAutospacing="1" w:after="100" w:afterAutospacing="1"/>
        <w:ind w:firstLine="709"/>
        <w:contextualSpacing/>
        <w:jc w:val="both"/>
        <w:rPr>
          <w:sz w:val="26"/>
          <w:szCs w:val="26"/>
        </w:rPr>
      </w:pPr>
      <w:r w:rsidRPr="00E465D3">
        <w:rPr>
          <w:sz w:val="26"/>
          <w:szCs w:val="26"/>
        </w:rPr>
        <w:t xml:space="preserve">В соответствии с федеральным законом от 02 мая 2006 </w:t>
      </w:r>
      <w:r w:rsidR="00CA635C" w:rsidRPr="00E465D3">
        <w:rPr>
          <w:sz w:val="26"/>
          <w:szCs w:val="26"/>
        </w:rPr>
        <w:t>года</w:t>
      </w:r>
      <w:r w:rsidRPr="00E465D3">
        <w:rPr>
          <w:sz w:val="26"/>
          <w:szCs w:val="26"/>
        </w:rPr>
        <w:t xml:space="preserve"> № 59-ФЗ «О порядке рассмотрения обращений граждан Российской Федерации» и законом Ямало-Ненецкого автономного округа от 05 марта 2007 года № 24-ЗАО «Об обращениях граждан», приказами представительства Ямало-Нен</w:t>
      </w:r>
      <w:r w:rsidR="00CA635C" w:rsidRPr="00E465D3">
        <w:rPr>
          <w:sz w:val="26"/>
          <w:szCs w:val="26"/>
        </w:rPr>
        <w:t>ецкого автономного округа в</w:t>
      </w:r>
      <w:r w:rsidRPr="00E465D3">
        <w:rPr>
          <w:sz w:val="26"/>
          <w:szCs w:val="26"/>
        </w:rPr>
        <w:t xml:space="preserve"> г. Екатеринбурге от 11 июня 2015 года № 01-07-01-25 «Об организации работы с обращениями граждан в представительстве Ямало-Ненецкого автономн</w:t>
      </w:r>
      <w:r w:rsidR="00CA635C" w:rsidRPr="00E465D3">
        <w:rPr>
          <w:sz w:val="26"/>
          <w:szCs w:val="26"/>
        </w:rPr>
        <w:t xml:space="preserve">ого округа в г. Екатеринбурге» </w:t>
      </w:r>
      <w:r w:rsidRPr="00E465D3">
        <w:rPr>
          <w:sz w:val="26"/>
          <w:szCs w:val="26"/>
        </w:rPr>
        <w:t>ведется работа с обращ</w:t>
      </w:r>
      <w:r w:rsidR="00CA635C" w:rsidRPr="00E465D3">
        <w:rPr>
          <w:sz w:val="26"/>
          <w:szCs w:val="26"/>
        </w:rPr>
        <w:t xml:space="preserve">ениями граждан в установленном </w:t>
      </w:r>
      <w:r w:rsidRPr="00E465D3">
        <w:rPr>
          <w:sz w:val="26"/>
          <w:szCs w:val="26"/>
        </w:rPr>
        <w:t xml:space="preserve">порядке. </w:t>
      </w:r>
    </w:p>
    <w:p w:rsidR="00AC41A3" w:rsidRPr="00E465D3" w:rsidRDefault="00AC41A3" w:rsidP="00AC41A3">
      <w:pPr>
        <w:spacing w:before="100" w:beforeAutospacing="1" w:after="100" w:afterAutospacing="1"/>
        <w:ind w:firstLine="709"/>
        <w:contextualSpacing/>
        <w:jc w:val="both"/>
        <w:rPr>
          <w:sz w:val="26"/>
          <w:szCs w:val="26"/>
        </w:rPr>
      </w:pPr>
      <w:r w:rsidRPr="00E465D3">
        <w:rPr>
          <w:sz w:val="26"/>
          <w:szCs w:val="26"/>
        </w:rPr>
        <w:t>В III квартале 2016 года в представительство Ямало-Ненецкого ав</w:t>
      </w:r>
      <w:r w:rsidR="00E465D3">
        <w:rPr>
          <w:sz w:val="26"/>
          <w:szCs w:val="26"/>
        </w:rPr>
        <w:t>тономного округа в</w:t>
      </w:r>
      <w:r w:rsidRPr="00E465D3">
        <w:rPr>
          <w:sz w:val="26"/>
          <w:szCs w:val="26"/>
        </w:rPr>
        <w:t xml:space="preserve">  г. Екатеринбурге поступило три обращения:</w:t>
      </w:r>
    </w:p>
    <w:p w:rsidR="00AC41A3" w:rsidRPr="00E465D3" w:rsidRDefault="00AC41A3" w:rsidP="00AC41A3">
      <w:pPr>
        <w:spacing w:before="100" w:beforeAutospacing="1" w:after="100" w:afterAutospacing="1"/>
        <w:ind w:firstLine="709"/>
        <w:contextualSpacing/>
        <w:jc w:val="both"/>
        <w:rPr>
          <w:sz w:val="26"/>
          <w:szCs w:val="26"/>
        </w:rPr>
      </w:pPr>
      <w:r w:rsidRPr="00E465D3">
        <w:rPr>
          <w:sz w:val="26"/>
          <w:szCs w:val="26"/>
        </w:rPr>
        <w:t>1 обращение – в ходе личного приема;</w:t>
      </w:r>
    </w:p>
    <w:p w:rsidR="00AC41A3" w:rsidRPr="00E465D3" w:rsidRDefault="00AC41A3" w:rsidP="00AC41A3">
      <w:pPr>
        <w:spacing w:before="100" w:beforeAutospacing="1" w:after="100" w:afterAutospacing="1"/>
        <w:ind w:firstLine="709"/>
        <w:contextualSpacing/>
        <w:jc w:val="both"/>
        <w:rPr>
          <w:sz w:val="26"/>
          <w:szCs w:val="26"/>
        </w:rPr>
      </w:pPr>
      <w:r w:rsidRPr="00E465D3">
        <w:rPr>
          <w:sz w:val="26"/>
          <w:szCs w:val="26"/>
        </w:rPr>
        <w:t>1 обращение – устно (по телефону);</w:t>
      </w:r>
    </w:p>
    <w:p w:rsidR="00AC41A3" w:rsidRPr="00E465D3" w:rsidRDefault="00AC41A3" w:rsidP="00AC41A3">
      <w:pPr>
        <w:spacing w:before="100" w:beforeAutospacing="1" w:after="100" w:afterAutospacing="1"/>
        <w:ind w:firstLine="709"/>
        <w:contextualSpacing/>
        <w:jc w:val="both"/>
        <w:rPr>
          <w:sz w:val="26"/>
          <w:szCs w:val="26"/>
        </w:rPr>
      </w:pPr>
      <w:r w:rsidRPr="00E465D3">
        <w:rPr>
          <w:sz w:val="26"/>
          <w:szCs w:val="26"/>
        </w:rPr>
        <w:t>1 обращение – письменно (по электронной почте).</w:t>
      </w:r>
    </w:p>
    <w:p w:rsidR="00AC41A3" w:rsidRPr="00E465D3" w:rsidRDefault="00AC41A3" w:rsidP="00AC41A3">
      <w:pPr>
        <w:spacing w:before="100" w:beforeAutospacing="1" w:after="100" w:afterAutospacing="1"/>
        <w:ind w:firstLine="709"/>
        <w:contextualSpacing/>
        <w:jc w:val="both"/>
        <w:rPr>
          <w:sz w:val="26"/>
          <w:szCs w:val="26"/>
        </w:rPr>
      </w:pPr>
      <w:r w:rsidRPr="00E465D3">
        <w:rPr>
          <w:sz w:val="26"/>
          <w:szCs w:val="26"/>
        </w:rPr>
        <w:t>Все поступившие обращения были рассмотрены в установленные законом сроки. На</w:t>
      </w:r>
      <w:r w:rsidR="00CA635C" w:rsidRPr="00E465D3">
        <w:rPr>
          <w:sz w:val="26"/>
          <w:szCs w:val="26"/>
        </w:rPr>
        <w:t xml:space="preserve"> </w:t>
      </w:r>
      <w:r w:rsidR="002E774D">
        <w:rPr>
          <w:sz w:val="26"/>
          <w:szCs w:val="26"/>
        </w:rPr>
        <w:t>30</w:t>
      </w:r>
      <w:r w:rsidR="00CA635C" w:rsidRPr="00E465D3">
        <w:rPr>
          <w:sz w:val="26"/>
          <w:szCs w:val="26"/>
        </w:rPr>
        <w:t xml:space="preserve"> сентября 2016 года обращения</w:t>
      </w:r>
      <w:r w:rsidRPr="00E465D3">
        <w:rPr>
          <w:sz w:val="26"/>
          <w:szCs w:val="26"/>
        </w:rPr>
        <w:t xml:space="preserve"> в работе </w:t>
      </w:r>
      <w:r w:rsidR="00CA635C" w:rsidRPr="00E465D3">
        <w:rPr>
          <w:sz w:val="26"/>
          <w:szCs w:val="26"/>
        </w:rPr>
        <w:t>отсутствуют</w:t>
      </w:r>
      <w:r w:rsidRPr="00E465D3">
        <w:rPr>
          <w:sz w:val="26"/>
          <w:szCs w:val="26"/>
        </w:rPr>
        <w:t xml:space="preserve">. </w:t>
      </w:r>
    </w:p>
    <w:p w:rsidR="00AC41A3" w:rsidRPr="00E465D3" w:rsidRDefault="00AC41A3" w:rsidP="00AC41A3">
      <w:pPr>
        <w:spacing w:before="100" w:beforeAutospacing="1" w:after="100" w:afterAutospacing="1"/>
        <w:ind w:firstLine="709"/>
        <w:contextualSpacing/>
        <w:jc w:val="both"/>
        <w:rPr>
          <w:sz w:val="26"/>
          <w:szCs w:val="26"/>
        </w:rPr>
      </w:pPr>
      <w:r w:rsidRPr="00E465D3">
        <w:rPr>
          <w:sz w:val="26"/>
          <w:szCs w:val="26"/>
        </w:rPr>
        <w:t xml:space="preserve">Согласно п. 15 постановления Правительства Ямало-Ненецкого </w:t>
      </w:r>
      <w:r w:rsidR="00E465D3">
        <w:rPr>
          <w:sz w:val="26"/>
          <w:szCs w:val="26"/>
        </w:rPr>
        <w:t xml:space="preserve">автономного округа </w:t>
      </w:r>
      <w:r w:rsidRPr="00E465D3">
        <w:rPr>
          <w:sz w:val="26"/>
          <w:szCs w:val="26"/>
        </w:rPr>
        <w:t xml:space="preserve">№ 533-П от 27 декабря 2010 года «Об утверждении базового перечня информации о деятельности исполнительных органов государственной власти Ямало-Ненецкого автономного округа и перечня информации о деятельности Правительства Ямало-Ненецкого автономного округа, размещаемой в информационно-телекоммуникационной сети Интернет» была подготовлена информация о работе с обращениями граждан за II квартал 2016 года для дальнейшего размещения ее на официальном сайте. </w:t>
      </w:r>
    </w:p>
    <w:p w:rsidR="00AC41A3" w:rsidRPr="00E465D3" w:rsidRDefault="00AC41A3" w:rsidP="00AC41A3">
      <w:pPr>
        <w:spacing w:before="100" w:beforeAutospacing="1" w:after="100" w:afterAutospacing="1"/>
        <w:ind w:firstLine="709"/>
        <w:contextualSpacing/>
        <w:jc w:val="both"/>
        <w:rPr>
          <w:sz w:val="26"/>
          <w:szCs w:val="26"/>
        </w:rPr>
      </w:pPr>
      <w:r w:rsidRPr="00E465D3">
        <w:rPr>
          <w:sz w:val="26"/>
          <w:szCs w:val="26"/>
        </w:rPr>
        <w:t>Согласно п. 2.1. постановления Правительства Ямало-Ненецкого автономного округа от 27 февраля 2015 года №166-П «О предоставлении сведений о работе с обращениями граждан в исполнительных органах государственной власти Ямало-Ненецкого автономного округа и органах местного самоуправления городских округов и муниципальных районов в Ямало-Ненецком автономном округе» подготовлены и сданы:</w:t>
      </w:r>
    </w:p>
    <w:p w:rsidR="00AC41A3" w:rsidRPr="00E465D3" w:rsidRDefault="00AC41A3" w:rsidP="00AC41A3">
      <w:pPr>
        <w:spacing w:before="100" w:beforeAutospacing="1" w:after="100" w:afterAutospacing="1"/>
        <w:ind w:firstLine="709"/>
        <w:contextualSpacing/>
        <w:jc w:val="both"/>
        <w:rPr>
          <w:sz w:val="26"/>
          <w:szCs w:val="26"/>
        </w:rPr>
      </w:pPr>
      <w:r w:rsidRPr="00E465D3">
        <w:rPr>
          <w:sz w:val="26"/>
          <w:szCs w:val="26"/>
        </w:rPr>
        <w:t>-</w:t>
      </w:r>
      <w:r w:rsidRPr="00E465D3">
        <w:rPr>
          <w:sz w:val="26"/>
          <w:szCs w:val="26"/>
        </w:rPr>
        <w:tab/>
        <w:t>перечень сведений об обращениях граждан, поступивших в исполнительные органы государственной власти Ямало-Ненецкого автономного округа, органы местного самоуправления городских округов и муниципальных районов в Ямало-Ненецком автономном округе (без учета обращений граждан, поступивших из аппарата Губернатора Ямало-Ненецкого автономного округа), за II квартал 2016 года,</w:t>
      </w:r>
    </w:p>
    <w:p w:rsidR="00F47188" w:rsidRPr="00E465D3" w:rsidRDefault="00AC41A3" w:rsidP="00AC41A3">
      <w:pPr>
        <w:spacing w:before="100" w:beforeAutospacing="1" w:after="100" w:afterAutospacing="1"/>
        <w:ind w:firstLine="709"/>
        <w:contextualSpacing/>
        <w:jc w:val="both"/>
        <w:rPr>
          <w:sz w:val="26"/>
          <w:szCs w:val="26"/>
        </w:rPr>
      </w:pPr>
      <w:r w:rsidRPr="00E465D3">
        <w:rPr>
          <w:sz w:val="26"/>
          <w:szCs w:val="26"/>
        </w:rPr>
        <w:t>-</w:t>
      </w:r>
      <w:r w:rsidRPr="00E465D3">
        <w:rPr>
          <w:sz w:val="26"/>
          <w:szCs w:val="26"/>
        </w:rPr>
        <w:tab/>
        <w:t>форма сведений о тематике обращений граждан, поступивших в исполнительные органы государственной власти Ямало-Ненецкого автономного округа, органы местного самоуправления городских округов и муниципальных районов в Ямало-Ненецком автономном округе (без учета обращений, поступивших из аппарата Губернатора Ямало-Ненецкого автономного округа), за II квартал 2016 года.</w:t>
      </w:r>
    </w:p>
    <w:p w:rsidR="00AC41A3" w:rsidRPr="00E465D3" w:rsidRDefault="00AC41A3" w:rsidP="00AC41A3">
      <w:pPr>
        <w:spacing w:before="100" w:beforeAutospacing="1" w:after="100" w:afterAutospacing="1"/>
        <w:ind w:firstLine="709"/>
        <w:contextualSpacing/>
        <w:jc w:val="both"/>
        <w:rPr>
          <w:sz w:val="26"/>
          <w:szCs w:val="26"/>
        </w:rPr>
      </w:pPr>
    </w:p>
    <w:p w:rsidR="003A18D7" w:rsidRPr="00E465D3" w:rsidRDefault="003A18D7" w:rsidP="00B904DA">
      <w:pPr>
        <w:spacing w:before="100" w:beforeAutospacing="1" w:after="100" w:afterAutospacing="1"/>
        <w:ind w:firstLine="709"/>
        <w:contextualSpacing/>
        <w:jc w:val="both"/>
        <w:rPr>
          <w:i/>
          <w:sz w:val="26"/>
          <w:szCs w:val="26"/>
        </w:rPr>
      </w:pPr>
      <w:r w:rsidRPr="00E465D3">
        <w:rPr>
          <w:i/>
          <w:sz w:val="26"/>
          <w:szCs w:val="26"/>
        </w:rPr>
        <w:t>Деятельность по вопросам прохождения государственной гражданской службы и ведения кадровой работы в представительстве</w:t>
      </w:r>
      <w:r w:rsidR="00975DA1" w:rsidRPr="00E465D3">
        <w:rPr>
          <w:i/>
          <w:sz w:val="26"/>
          <w:szCs w:val="26"/>
        </w:rPr>
        <w:t>.</w:t>
      </w:r>
    </w:p>
    <w:p w:rsidR="00B904DA" w:rsidRPr="00E465D3" w:rsidRDefault="00B904DA" w:rsidP="00B904DA">
      <w:pPr>
        <w:spacing w:before="100" w:beforeAutospacing="1" w:after="100" w:afterAutospacing="1"/>
        <w:ind w:firstLine="709"/>
        <w:contextualSpacing/>
        <w:jc w:val="both"/>
        <w:rPr>
          <w:sz w:val="26"/>
          <w:szCs w:val="26"/>
        </w:rPr>
      </w:pP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xml:space="preserve">Обеспечено предоставление сведений и информации за 2 квартал 2016 года в соответствии с постановлением Губернатора Ямало-Ненецкого автономного округа (далее – автономный округ) от 03 февраля 2016 года № 17-ПГ «Об утверждении графика представления отчётности органами государственной власти Ямало-Ненецкого автономного округа, иными государственными органами Ямало-Ненецкого автономного округа по исполнению законодательства о государственной гражданской службе в аппарат Губернатора Ямало-Ненецкого автономного округа». Обеспечена подготовка сведений за 3 квартал 2016 года. </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О</w:t>
      </w:r>
      <w:r w:rsidR="00BC6109" w:rsidRPr="00E465D3">
        <w:rPr>
          <w:sz w:val="26"/>
          <w:szCs w:val="26"/>
        </w:rPr>
        <w:t>существлялось взаимодействие с а</w:t>
      </w:r>
      <w:r w:rsidRPr="00E465D3">
        <w:rPr>
          <w:sz w:val="26"/>
          <w:szCs w:val="26"/>
        </w:rPr>
        <w:t>ппаратом Губернатора ЯНАО по вопросам:</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xml:space="preserve">- проведения мониторинга правоприменения нормативных правовых актов автономного округа, информация о реализации Закона автономного округа от 29 марта 2005 года № 26-ЗАО «О государственной гражданской службе Ямало-Ненецкого автономного округа», постановления Губернатора автономного округа от 29 ноября 2012 года № 170-ПГ «О наставничестве на государственной гражданской службе Ямало-Ненецкого автономного округа», постановления Губернатора автономного округа от 15 января 2014 года № 2-ПГ «Об утверждении Положения о кадровом резерве на государственной гражданской службе Ямало-Ненецкого автономного округа»; </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предоставления сведений о применяемых технологиях отбора кадров для замещения должностей государственной гражданской службы автономного округа</w:t>
      </w:r>
      <w:r w:rsidR="00A02847" w:rsidRPr="00E465D3">
        <w:rPr>
          <w:sz w:val="26"/>
          <w:szCs w:val="26"/>
        </w:rPr>
        <w:t>;</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xml:space="preserve">- проведение анализа действующего должностного регламента руководителя представительства автономного округа на предмет соответствия положениям действующего законодательства и </w:t>
      </w:r>
      <w:r w:rsidR="00A02847" w:rsidRPr="00E465D3">
        <w:rPr>
          <w:sz w:val="26"/>
          <w:szCs w:val="26"/>
        </w:rPr>
        <w:t>п</w:t>
      </w:r>
      <w:r w:rsidRPr="00E465D3">
        <w:rPr>
          <w:sz w:val="26"/>
          <w:szCs w:val="26"/>
        </w:rPr>
        <w:t xml:space="preserve">остановлению Губернатора Ямало-Ненецкого автономного округа от 18 июля 2016 г. №128-ПГ «О типовых квалификационных требованиях для замещения должностей государственной гражданской службы Ямало-Ненецкого автономного округа» (далее – постановление № 128-ПГ).   </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xml:space="preserve">Обеспечены подготовка и представление в аппарат Губернатора автономного округа проекта должностного регламента руководителя представительства автономного округа в соответствии с постановлением № 128-ПГ и проекта распоряжения Губернатора автономного округа «Об утверждении должностного регламента руководителя представительства Ямало-Ненецкого автономного округа в г. Екатеринбурге». </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Проведен анализ на соответствие постановлению № 128-ПГ должностных регламентов всех государственных гражданских служащих автономного округа, замещающих должности государственной гражданской службы автономного округа в представительстве.</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Во исполнение письма первого заместителя руководителя аппарата Губернатора автономного округа Земских Т.В. (вх. № 202з-06э/746 от 27.05.2016</w:t>
      </w:r>
      <w:r w:rsidR="00A02847" w:rsidRPr="00E465D3">
        <w:rPr>
          <w:sz w:val="26"/>
          <w:szCs w:val="26"/>
        </w:rPr>
        <w:t xml:space="preserve"> </w:t>
      </w:r>
      <w:r w:rsidRPr="00E465D3">
        <w:rPr>
          <w:sz w:val="26"/>
          <w:szCs w:val="26"/>
        </w:rPr>
        <w:t>г.), обеспечена подготовка индивидуальных тестовых заданий (4 теста по 40 вопросов каждый, состоящие из 5 разделов) для проведени</w:t>
      </w:r>
      <w:r w:rsidR="00A02847" w:rsidRPr="00E465D3">
        <w:rPr>
          <w:sz w:val="26"/>
          <w:szCs w:val="26"/>
        </w:rPr>
        <w:t>я</w:t>
      </w:r>
      <w:r w:rsidRPr="00E465D3">
        <w:rPr>
          <w:sz w:val="26"/>
          <w:szCs w:val="26"/>
        </w:rPr>
        <w:t xml:space="preserve"> конкурсных процедур по включению в кадровый резерв представительства и на замещение вакантных должностей государственной гражданской службы в представительстве на основе разработанного комплекса тестовых вопросов на соответствие базовым квалификационным требованиям, предъявляемым к должностям государственной гражданской службы в представительстве.</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lastRenderedPageBreak/>
        <w:t>В соответствии с планом проведения во втором полугодии 2016 года заседаний аттестационных, конкурсных комиссий органов государственной власти автономного округа и иных государственных органов автономного округа, а также комиссий органов государственной власти автономного округа по формированию резервов управленческих кадров органов государственной власти автономного округа, обеспечено проведение аттестации государственных гражданских служащих 27 сентября 2016 года с применением методических основ организации и проведения аттестации, утвержденных постановлением Губернатора ЯНАО от 24 октября 2011 года № 173-ПГ.</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Обеспечено исполнение кадрового делопроизводства (ведение личных дел личных карточек, трудовых книжек, оформление больничных листов, табеля учета использования рабочего времени, подготовка служебных записок по установлению надбавок и премий).</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xml:space="preserve">Обеспечивается исполнение графика отпусков на 2016 год.  </w:t>
      </w:r>
    </w:p>
    <w:p w:rsidR="00013B9B" w:rsidRPr="00E465D3" w:rsidRDefault="00EE5A47" w:rsidP="00013B9B">
      <w:pPr>
        <w:spacing w:before="100" w:beforeAutospacing="1" w:after="100" w:afterAutospacing="1"/>
        <w:ind w:firstLine="708"/>
        <w:contextualSpacing/>
        <w:jc w:val="both"/>
        <w:rPr>
          <w:sz w:val="26"/>
          <w:szCs w:val="26"/>
        </w:rPr>
      </w:pPr>
      <w:r w:rsidRPr="00E465D3">
        <w:rPr>
          <w:sz w:val="26"/>
          <w:szCs w:val="26"/>
        </w:rPr>
        <w:t>В соответствии с Приказом Минздравсоцразвития России от 14.12.2009 № 984н «Об утверждении Порядка прохождения диспансеризации государственными гражданскими служащими РФ и муниципальными служащими. Перечня заболеваний, препятствующих поступлению на государственную гражданскую службу РФ и муниципальную службу или ее прохождению, а также формы заклю</w:t>
      </w:r>
      <w:r w:rsidR="00BC6109" w:rsidRPr="00E465D3">
        <w:rPr>
          <w:sz w:val="26"/>
          <w:szCs w:val="26"/>
        </w:rPr>
        <w:t xml:space="preserve">чения медицинского учреждения» </w:t>
      </w:r>
      <w:r w:rsidRPr="00E465D3">
        <w:rPr>
          <w:sz w:val="26"/>
          <w:szCs w:val="26"/>
        </w:rPr>
        <w:t>подготовлен пакет документов</w:t>
      </w:r>
      <w:r w:rsidR="00BC6109" w:rsidRPr="00E465D3">
        <w:rPr>
          <w:sz w:val="26"/>
          <w:szCs w:val="26"/>
        </w:rPr>
        <w:t>, необходимых</w:t>
      </w:r>
      <w:r w:rsidRPr="00E465D3">
        <w:rPr>
          <w:sz w:val="26"/>
          <w:szCs w:val="26"/>
        </w:rPr>
        <w:t xml:space="preserve"> для заключения контракта с ГБУЗ СО «Свердловская областная больница №</w:t>
      </w:r>
      <w:r w:rsidR="00A02847" w:rsidRPr="00E465D3">
        <w:rPr>
          <w:sz w:val="26"/>
          <w:szCs w:val="26"/>
        </w:rPr>
        <w:t xml:space="preserve"> </w:t>
      </w:r>
      <w:r w:rsidRPr="00E465D3">
        <w:rPr>
          <w:sz w:val="26"/>
          <w:szCs w:val="26"/>
        </w:rPr>
        <w:t>2» для прохождения диспансеризации государственными служащими представительства.</w:t>
      </w:r>
    </w:p>
    <w:p w:rsidR="00EE5A47" w:rsidRPr="00E465D3" w:rsidRDefault="00EE5A47" w:rsidP="00013B9B">
      <w:pPr>
        <w:spacing w:before="100" w:beforeAutospacing="1" w:after="100" w:afterAutospacing="1"/>
        <w:ind w:firstLine="708"/>
        <w:contextualSpacing/>
        <w:jc w:val="both"/>
        <w:rPr>
          <w:sz w:val="26"/>
          <w:szCs w:val="26"/>
        </w:rPr>
      </w:pPr>
    </w:p>
    <w:p w:rsidR="00013B9B" w:rsidRPr="00E465D3" w:rsidRDefault="00013B9B" w:rsidP="00013B9B">
      <w:pPr>
        <w:spacing w:before="100" w:beforeAutospacing="1" w:after="100" w:afterAutospacing="1"/>
        <w:ind w:firstLine="708"/>
        <w:contextualSpacing/>
        <w:jc w:val="both"/>
        <w:rPr>
          <w:i/>
          <w:sz w:val="26"/>
          <w:szCs w:val="26"/>
        </w:rPr>
      </w:pPr>
      <w:r w:rsidRPr="00E465D3">
        <w:rPr>
          <w:i/>
          <w:sz w:val="26"/>
          <w:szCs w:val="26"/>
        </w:rPr>
        <w:t>Деятельность по вопросам профилактики коррупционных и иных правонарушений в представительстве.</w:t>
      </w:r>
    </w:p>
    <w:p w:rsidR="00013B9B" w:rsidRPr="00E465D3" w:rsidRDefault="00013B9B" w:rsidP="00013B9B">
      <w:pPr>
        <w:spacing w:before="100" w:beforeAutospacing="1" w:after="100" w:afterAutospacing="1"/>
        <w:ind w:firstLine="708"/>
        <w:contextualSpacing/>
        <w:jc w:val="both"/>
        <w:rPr>
          <w:sz w:val="26"/>
          <w:szCs w:val="26"/>
        </w:rPr>
      </w:pP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xml:space="preserve">Обеспечено предоставление сведений и информации за 2 квартал 2016 года в соответствии с распоряжением Губернатора автономного округа от 06 мая 2016 года № 108-Р «Об утверждении графика представления отчётности органами государственной власти Ямало-Ненецкого автономного округа, иными государственными органами Ямало-Ненецкого автономного округа по реализации федерального законодательства в сфере противодействия коррупции в аппарат Губернатора Ямало-Ненецкого автономного округа». Обеспечена подготовка сведений за 3 квартал 2016 года. </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В течение 3 квартала 2016 года в целях профилактики и противодействия коррупции обеспечено проведение следующих мероприятий:</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рассмотрение и исполнение вновь принятых федеральных и региональных правовых актов по вопросам противодействия коррупции, соблюдения требований к служебному поведению государственных гражданских служащих и урегулированию конфликта интересов, и информирование о них гражданских служащих представительства;</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проведение обзора судебной практики по вопросам государственной гражданской службы среди сотрудников представительства;</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проведение проверки подлинности предоставленного документа об образовании;</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оказание гражданским служащим представительства консультативной помощи по вопросам соблюдения ограничений и запретов, требований к служебному поведению;</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lastRenderedPageBreak/>
        <w:t>- проведен</w:t>
      </w:r>
      <w:r w:rsidR="00BC6109" w:rsidRPr="00E465D3">
        <w:rPr>
          <w:sz w:val="26"/>
          <w:szCs w:val="26"/>
        </w:rPr>
        <w:t>ие</w:t>
      </w:r>
      <w:r w:rsidRPr="00E465D3">
        <w:rPr>
          <w:sz w:val="26"/>
          <w:szCs w:val="26"/>
        </w:rPr>
        <w:t xml:space="preserve"> анализ</w:t>
      </w:r>
      <w:r w:rsidR="00BC6109" w:rsidRPr="00E465D3">
        <w:rPr>
          <w:sz w:val="26"/>
          <w:szCs w:val="26"/>
        </w:rPr>
        <w:t>а</w:t>
      </w:r>
      <w:r w:rsidRPr="00E465D3">
        <w:rPr>
          <w:sz w:val="26"/>
          <w:szCs w:val="26"/>
        </w:rPr>
        <w:t xml:space="preserve"> действующего законодательства на предмет наличия судебной практики и информации об установлении ограничений и запретов для работников государственных организаций и учреждений, не являющихся государственными служащими.</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Осуществлялось взаимодействие с управлением по профилактике коррупционных и иных правонарушений аппарата Губернатора Ямало-Ненецкого автономного округа:</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по вопросу внедрения и использования программного обеспечения единой системы мониторинга антикоррупционной работы АИС «Мониторинг»;</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по формированию и предоставлению сведений о ходе реализации мер по противодействию коррупции в представительстве с использованием актуальной версии АИС «Мониторинг» в управление.</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xml:space="preserve">Обеспечивается поддержание в актуальном состоянии информации и нормативно-правовых актов, размещенных на странице представительства на официальном сайте органов государственной власти ЯНАО, а так же на информационном стенде, установленном в </w:t>
      </w:r>
      <w:r w:rsidR="00BC6109" w:rsidRPr="00E465D3">
        <w:rPr>
          <w:sz w:val="26"/>
          <w:szCs w:val="26"/>
        </w:rPr>
        <w:t>здании представительства</w:t>
      </w:r>
      <w:r w:rsidRPr="00E465D3">
        <w:rPr>
          <w:sz w:val="26"/>
          <w:szCs w:val="26"/>
        </w:rPr>
        <w:t>.</w:t>
      </w:r>
    </w:p>
    <w:p w:rsidR="00013B9B" w:rsidRPr="00E465D3" w:rsidRDefault="00BC6109" w:rsidP="00013B9B">
      <w:pPr>
        <w:spacing w:before="100" w:beforeAutospacing="1" w:after="100" w:afterAutospacing="1"/>
        <w:ind w:firstLine="708"/>
        <w:contextualSpacing/>
        <w:jc w:val="both"/>
        <w:rPr>
          <w:sz w:val="26"/>
          <w:szCs w:val="26"/>
        </w:rPr>
      </w:pPr>
      <w:r w:rsidRPr="00E465D3">
        <w:rPr>
          <w:sz w:val="26"/>
          <w:szCs w:val="26"/>
        </w:rPr>
        <w:t>Осуществляется контроль за</w:t>
      </w:r>
      <w:r w:rsidR="00013B9B" w:rsidRPr="00E465D3">
        <w:rPr>
          <w:sz w:val="26"/>
          <w:szCs w:val="26"/>
        </w:rPr>
        <w:t xml:space="preserve"> движением служебных удостоверений, за порядком хранения и использования гербовой печати учреждения.</w:t>
      </w:r>
    </w:p>
    <w:p w:rsidR="00013B9B" w:rsidRPr="00E465D3" w:rsidRDefault="00013B9B" w:rsidP="00013B9B">
      <w:pPr>
        <w:spacing w:before="100" w:beforeAutospacing="1" w:after="100" w:afterAutospacing="1"/>
        <w:ind w:firstLine="708"/>
        <w:contextualSpacing/>
        <w:jc w:val="both"/>
        <w:rPr>
          <w:sz w:val="26"/>
          <w:szCs w:val="26"/>
        </w:rPr>
      </w:pPr>
    </w:p>
    <w:p w:rsidR="00013B9B" w:rsidRPr="00E465D3" w:rsidRDefault="00013B9B" w:rsidP="00013B9B">
      <w:pPr>
        <w:spacing w:before="100" w:beforeAutospacing="1" w:after="100" w:afterAutospacing="1"/>
        <w:ind w:firstLine="708"/>
        <w:contextualSpacing/>
        <w:jc w:val="both"/>
        <w:rPr>
          <w:i/>
          <w:sz w:val="26"/>
          <w:szCs w:val="26"/>
        </w:rPr>
      </w:pPr>
      <w:r w:rsidRPr="00E465D3">
        <w:rPr>
          <w:i/>
          <w:sz w:val="26"/>
          <w:szCs w:val="26"/>
        </w:rPr>
        <w:t xml:space="preserve">  Правовое и финансовое обеспечение деятельности представительства.</w:t>
      </w:r>
    </w:p>
    <w:p w:rsidR="00013B9B" w:rsidRPr="00E465D3" w:rsidRDefault="00013B9B" w:rsidP="00013B9B">
      <w:pPr>
        <w:spacing w:before="100" w:beforeAutospacing="1" w:after="100" w:afterAutospacing="1"/>
        <w:ind w:firstLine="708"/>
        <w:contextualSpacing/>
        <w:jc w:val="both"/>
        <w:rPr>
          <w:sz w:val="26"/>
          <w:szCs w:val="26"/>
        </w:rPr>
      </w:pP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В связи с внесением изменений в правовые акты ЯНАО и в целях правового обеспечения деятельности представительства обеспечена подготовка проектов следующих документов:</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новой редакции Положения о структурном подразделении представительства и входящих в него отделов;</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новой редакции Должностных регламентов всех государственных гражданских служащих автономного округа, замещающих должности государственной гражданской службы автономного округа в представительстве;</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новой редакции Служебного распорядка в представительстве;</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Перечня специальных вопросов для проведения квалификационного экзамена государственных гражданских служащих Ямало-Ненецкого автономного округа, замещающих должности государственной гражданской службы Ямало-Ненецкого автономного округа в представительстве Ямало-Ненецкого автономного округа в г. Екатеринбурге (60 вопросов);</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Перечня тестовых вопросов для проведения тестирования на соответствие базовым квалификационным требованиям кандидатов, участвующих в конкурсах на замещение вакантных должностей государственной гражданской службы Ямало-Ненецкого автономного округа в представительстве Ямало-Ненецкого автономного округа в г. Екатеринбурге и на включение в кадровый резерв представительства Ямало-Ненецкого автономного округа в г. Екатеринбурге (160 вопросов);</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Положения о комиссии по включению в стаж государственной гражданской службы периодов замещения отдельных должностей лицам, замещающим должности государственной гражданской службы Ямало-Ненецкого автономного округа в представительстве Ямало-Ненецкого автономного округа в г. Екатеринбурге;</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xml:space="preserve">- Дополнительных соглашений к служебным контрактам государственных гражданских служащих автономного округа, замещающих должности государственной гражданской службы автономного округа в представительстве в связи с </w:t>
      </w:r>
      <w:r w:rsidR="0074203F" w:rsidRPr="00E465D3">
        <w:rPr>
          <w:sz w:val="26"/>
          <w:szCs w:val="26"/>
        </w:rPr>
        <w:t>в</w:t>
      </w:r>
      <w:r w:rsidRPr="00E465D3">
        <w:rPr>
          <w:sz w:val="26"/>
          <w:szCs w:val="26"/>
        </w:rPr>
        <w:t xml:space="preserve">несением изменений в Закон автономного округа от 29 марта 2005 года № </w:t>
      </w:r>
      <w:r w:rsidRPr="00E465D3">
        <w:rPr>
          <w:sz w:val="26"/>
          <w:szCs w:val="26"/>
        </w:rPr>
        <w:lastRenderedPageBreak/>
        <w:t>26-ЗАО «О государственной гражданской службе Ямало-Ненецкого автономного округа».</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изменений, внесенных в должностные регламенты сотрудников представительства.</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Обеспечена своевременная подготовка, согласование и представление к утверждению 30 приказов представительства.</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Обеспечено осуществление мониторинга организационно-распорядительных документов, подготовленных органами государственной власти Ямало-Ненецкого автономного округа, федерального законодательства, информационных документов, поступивших на официальный почтовый ящик представительства.</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Осуществлен ряд мероприятий в целях реализации отдельных положений:</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ст.28. Закона автономного округа от 29 марта 2005 года № 26-ЗАО «О государственной гражданской службе Ямало-Ненецкого автономного округа» - обеспечено уведомление государственных гражданских служащих автономного округа, замещающих должности государственной гражданской службы автономного округа в представительстве</w:t>
      </w:r>
      <w:r w:rsidR="009B1820" w:rsidRPr="00E465D3">
        <w:rPr>
          <w:sz w:val="26"/>
          <w:szCs w:val="26"/>
        </w:rPr>
        <w:t>,</w:t>
      </w:r>
      <w:r w:rsidRPr="00E465D3">
        <w:rPr>
          <w:sz w:val="26"/>
          <w:szCs w:val="26"/>
        </w:rPr>
        <w:t xml:space="preserve"> об изменении существенных условий служебного контракта; </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ст.45. Закона автономного округа от 29 марта 2005 года № 26-ЗАО «О государственной гражданской службе Ямало-Ненецкого автономного округа» - принято участие в заседаниях комиссии по включению в стаж государственной гражданской службы периодов замещения отдельных должностей лицам, замещающим должности государственной гражданской службы Ямало-Ненецкого автономного округа в представительстве Ямало-Ненецкого автономного округа в г. Екатеринбурге;</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п.2. приказа департамента международных и внешнеэкономических связей Ямало-Ненецкого автономного округа от 28 июня 2016 года № 58-од «Об утверждении Положения о представительстве Ямало-Ненецкого автономного округа в г. Екатеринбурге» - обеспечена своевременная государственная регистрация новой редакции Положения о представительстве Ямало-Ненецкого автономного округа в г. Екатеринбурге</w:t>
      </w:r>
      <w:r w:rsidR="0074203F" w:rsidRPr="00E465D3">
        <w:rPr>
          <w:sz w:val="26"/>
          <w:szCs w:val="26"/>
        </w:rPr>
        <w:t>.</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Своевременно представлена квартальная бюджетная финансовая отчетность за 2 квартал 2016 год, месячная за июнь, июль, август 2016 года. Проведена работа по подготовке к формированию бюджетной отчетности за 3 квартал 2016 года: анализ исполнения бюджетной сметы, сверка остатков по счетам, анализ дебиторской и кредиторской задолженности, сверка расчетов с дебиторами.</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Осуществлялось предоставление сведений на запросы управлений департамента международных отношений и внешнеэкономических связей ЯНАО по вопросам финансового и правового обеспечения деятельности представительства:</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представлены в адрес департамента сведения о размере предельных объемов бюджетных ассигнований на исполнение расходных обязательств представительства на 2017 год по формам обоснований бюджетных ассигнований, согласно приложениям к Порядку и методике планирования бюджетных ассигнований окружного бюджета на очередной финансовый год и плановый период», утвержденным приказом Департамента финансов ЯНАО о</w:t>
      </w:r>
      <w:r w:rsidR="0074203F" w:rsidRPr="00E465D3">
        <w:rPr>
          <w:sz w:val="26"/>
          <w:szCs w:val="26"/>
        </w:rPr>
        <w:t>т 30 мая 2016 года № 2901-07/94;</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проводилось еженедельное информирование департамента о планируемых кассовых выплатах (представление утвержденной формы) в соответствии с требованием департамента финансов ЯНАО</w:t>
      </w:r>
      <w:r w:rsidR="0074203F" w:rsidRPr="00E465D3">
        <w:rPr>
          <w:sz w:val="26"/>
          <w:szCs w:val="26"/>
        </w:rPr>
        <w:t>.</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Осуществлялось ведение бюджетной сметы представительства:</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lastRenderedPageBreak/>
        <w:t>- по запросу управления казначейства департамента финансов ЯНАО внесены предложения об уточнении кассового плана по расходам бюджета на 2016 год.</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В рамках взаимодействия с Департаментом имущественных отношений ЯНАО:</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представлен отчет за первое полугодие 2016 года по установленной форме.</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Осуществлялось взаимодействие с контролирующими органами:</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Инспекцией Федеральной налоговой службы России Ленинского района Свердловской области по вопросам представления налоговой отчетности за 2 квартал 2016 года (НДФЛ, налог на имущество, НДС, налог на прибыль), произведена сверка расчетов;</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Свердловского регионального отделения Фонда социального страхования РФ и в ходе сдачи установленной отчетности за 2 квартал 2016 год своевременно предоставлены расчеты по начисленным взносам за 2 квартал 2016 года в Свердловское региональное отделение Фонда социального страхования РФ и Управление пенсионного фонда РФ в Ленинском районе города Екатеринбурга, а так же пакет документов – сведений персонифицированного учета работников представительства за 2 квартал 2016 года, июнь, июль, август 2016г.</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xml:space="preserve">Осуществлялся внутренний финансовый контроль в соответствии с утвержденным планом на 2016 год. </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 xml:space="preserve">Осуществлялось ведение бюджетного учета, в том числе: расчет заработной платы и связанных с ней выплат, начисление страховых взносов, ведение расчетов безналичными денежными средствами, расчетов по доходам, ведение учета нефинансовых активов, работа по санкционированию расходов, работа по ведению сметы текущего финансового года. Осуществлены текущие обновления и настройки в программном обеспечении («1С: Бухгалтерия», «АМБА Зарплата») в связи с вступившими в силу текущими изменениями. </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Проведена работа по формированию документов за 3 квартал 2016 года (регистры бухучета, отчеты бюджетные и налоговые, главная книга, личные карточки, налоговые карточки и т.д.) для передачи в архив.</w:t>
      </w:r>
    </w:p>
    <w:p w:rsidR="00013B9B" w:rsidRPr="00E465D3" w:rsidRDefault="00013B9B" w:rsidP="00013B9B">
      <w:pPr>
        <w:spacing w:before="100" w:beforeAutospacing="1" w:after="100" w:afterAutospacing="1"/>
        <w:ind w:firstLine="708"/>
        <w:contextualSpacing/>
        <w:jc w:val="both"/>
        <w:rPr>
          <w:sz w:val="26"/>
          <w:szCs w:val="26"/>
        </w:rPr>
      </w:pPr>
    </w:p>
    <w:p w:rsidR="00013B9B" w:rsidRPr="00E465D3" w:rsidRDefault="00013B9B" w:rsidP="00013B9B">
      <w:pPr>
        <w:spacing w:before="100" w:beforeAutospacing="1" w:after="100" w:afterAutospacing="1"/>
        <w:ind w:firstLine="708"/>
        <w:contextualSpacing/>
        <w:jc w:val="both"/>
        <w:rPr>
          <w:i/>
          <w:sz w:val="26"/>
          <w:szCs w:val="26"/>
        </w:rPr>
      </w:pPr>
      <w:r w:rsidRPr="00E465D3">
        <w:rPr>
          <w:i/>
          <w:sz w:val="26"/>
          <w:szCs w:val="26"/>
        </w:rPr>
        <w:t>Организация делопроизводства и архивного хранения документов в деятельности представительства.</w:t>
      </w:r>
    </w:p>
    <w:p w:rsidR="00013B9B" w:rsidRPr="00E465D3" w:rsidRDefault="00013B9B" w:rsidP="00013B9B">
      <w:pPr>
        <w:spacing w:before="100" w:beforeAutospacing="1" w:after="100" w:afterAutospacing="1"/>
        <w:ind w:firstLine="708"/>
        <w:contextualSpacing/>
        <w:jc w:val="both"/>
        <w:rPr>
          <w:sz w:val="26"/>
          <w:szCs w:val="26"/>
        </w:rPr>
      </w:pP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Обеспечена организация делопроизводства (обычного и специального), в том числе комплектование и ведение архива, использование СЭДД.</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Обеспечено соблюдение инструкции по делопроизводству, по ведению архива и сохранности архивных документов.</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Осуществлялось взаимодействие со службой по делам архивов ЯНАО по вопросу направления описей дел постоянного хранения представительства ЯНАО в г. Екатеринбурге за 2013 год.</w:t>
      </w:r>
    </w:p>
    <w:p w:rsidR="00013B9B" w:rsidRPr="00E465D3" w:rsidRDefault="00013B9B" w:rsidP="00013B9B">
      <w:pPr>
        <w:spacing w:before="100" w:beforeAutospacing="1" w:after="100" w:afterAutospacing="1"/>
        <w:ind w:firstLine="708"/>
        <w:contextualSpacing/>
        <w:jc w:val="both"/>
        <w:rPr>
          <w:sz w:val="26"/>
          <w:szCs w:val="26"/>
        </w:rPr>
      </w:pPr>
      <w:r w:rsidRPr="00E465D3">
        <w:rPr>
          <w:sz w:val="26"/>
          <w:szCs w:val="26"/>
        </w:rPr>
        <w:t>Обеспечивался порядок изготовления, использования, хранения и уничтожения бланков и печати с воспроизведением герба автономного округа.</w:t>
      </w:r>
    </w:p>
    <w:p w:rsidR="00B904DA" w:rsidRPr="00E465D3" w:rsidRDefault="00013B9B" w:rsidP="00013B9B">
      <w:pPr>
        <w:spacing w:before="100" w:beforeAutospacing="1" w:after="100" w:afterAutospacing="1"/>
        <w:ind w:firstLine="708"/>
        <w:contextualSpacing/>
        <w:jc w:val="both"/>
        <w:rPr>
          <w:sz w:val="26"/>
          <w:szCs w:val="26"/>
        </w:rPr>
      </w:pPr>
      <w:r w:rsidRPr="00E465D3">
        <w:rPr>
          <w:sz w:val="26"/>
          <w:szCs w:val="26"/>
        </w:rPr>
        <w:t>Сотрудникам представительства оказывалась методическая поддержка в использовании СЭДД и электронной нормативно-правовой базы представительства.</w:t>
      </w:r>
    </w:p>
    <w:p w:rsidR="00B904DA" w:rsidRPr="00E465D3" w:rsidRDefault="00B904DA" w:rsidP="00B904DA">
      <w:pPr>
        <w:spacing w:before="100" w:beforeAutospacing="1" w:after="100" w:afterAutospacing="1"/>
        <w:ind w:firstLine="708"/>
        <w:contextualSpacing/>
        <w:jc w:val="both"/>
        <w:rPr>
          <w:sz w:val="26"/>
          <w:szCs w:val="26"/>
        </w:rPr>
      </w:pPr>
    </w:p>
    <w:p w:rsidR="00B711BF" w:rsidRPr="00E465D3" w:rsidRDefault="00B711BF" w:rsidP="00B904DA">
      <w:pPr>
        <w:spacing w:before="100" w:beforeAutospacing="1" w:after="100" w:afterAutospacing="1"/>
        <w:ind w:firstLine="708"/>
        <w:contextualSpacing/>
        <w:jc w:val="both"/>
        <w:rPr>
          <w:sz w:val="26"/>
          <w:szCs w:val="26"/>
        </w:rPr>
      </w:pPr>
    </w:p>
    <w:p w:rsidR="0074203F" w:rsidRPr="00E465D3" w:rsidRDefault="0074203F" w:rsidP="00B904DA">
      <w:pPr>
        <w:spacing w:before="100" w:beforeAutospacing="1" w:after="100" w:afterAutospacing="1"/>
        <w:ind w:firstLine="708"/>
        <w:contextualSpacing/>
        <w:jc w:val="both"/>
        <w:rPr>
          <w:sz w:val="26"/>
          <w:szCs w:val="26"/>
        </w:rPr>
      </w:pPr>
    </w:p>
    <w:p w:rsidR="00BA46CF" w:rsidRPr="00E465D3" w:rsidRDefault="0094768A" w:rsidP="00B904DA">
      <w:pPr>
        <w:spacing w:before="100" w:beforeAutospacing="1" w:after="100" w:afterAutospacing="1"/>
        <w:contextualSpacing/>
        <w:jc w:val="both"/>
        <w:rPr>
          <w:sz w:val="26"/>
          <w:szCs w:val="26"/>
        </w:rPr>
      </w:pPr>
      <w:r w:rsidRPr="00E465D3">
        <w:rPr>
          <w:sz w:val="26"/>
          <w:szCs w:val="26"/>
        </w:rPr>
        <w:t>Р</w:t>
      </w:r>
      <w:r w:rsidR="005F0DB1" w:rsidRPr="00E465D3">
        <w:rPr>
          <w:sz w:val="26"/>
          <w:szCs w:val="26"/>
        </w:rPr>
        <w:t>уководител</w:t>
      </w:r>
      <w:r w:rsidRPr="00E465D3">
        <w:rPr>
          <w:sz w:val="26"/>
          <w:szCs w:val="26"/>
        </w:rPr>
        <w:t>ь</w:t>
      </w:r>
      <w:r w:rsidR="005F0DB1" w:rsidRPr="00E465D3">
        <w:rPr>
          <w:sz w:val="26"/>
          <w:szCs w:val="26"/>
        </w:rPr>
        <w:t xml:space="preserve"> представительства </w:t>
      </w:r>
      <w:r w:rsidR="00E465D3">
        <w:rPr>
          <w:sz w:val="26"/>
          <w:szCs w:val="26"/>
        </w:rPr>
        <w:tab/>
      </w:r>
      <w:r w:rsidR="00E465D3">
        <w:rPr>
          <w:sz w:val="26"/>
          <w:szCs w:val="26"/>
        </w:rPr>
        <w:tab/>
      </w:r>
      <w:r w:rsidR="00E465D3">
        <w:rPr>
          <w:sz w:val="26"/>
          <w:szCs w:val="26"/>
        </w:rPr>
        <w:tab/>
      </w:r>
      <w:r w:rsidR="00E465D3">
        <w:rPr>
          <w:sz w:val="26"/>
          <w:szCs w:val="26"/>
        </w:rPr>
        <w:tab/>
      </w:r>
      <w:r w:rsidR="00E84284">
        <w:rPr>
          <w:sz w:val="26"/>
          <w:szCs w:val="26"/>
        </w:rPr>
        <w:t xml:space="preserve">                      </w:t>
      </w:r>
      <w:r w:rsidR="00B904DA" w:rsidRPr="00E465D3">
        <w:rPr>
          <w:sz w:val="26"/>
          <w:szCs w:val="26"/>
        </w:rPr>
        <w:t xml:space="preserve"> </w:t>
      </w:r>
      <w:r w:rsidR="005F0DB1" w:rsidRPr="00E465D3">
        <w:rPr>
          <w:sz w:val="26"/>
          <w:szCs w:val="26"/>
        </w:rPr>
        <w:t xml:space="preserve">С.И. </w:t>
      </w:r>
      <w:r w:rsidR="00B904DA" w:rsidRPr="00E465D3">
        <w:rPr>
          <w:sz w:val="26"/>
          <w:szCs w:val="26"/>
        </w:rPr>
        <w:t>Калиберда</w:t>
      </w:r>
    </w:p>
    <w:sectPr w:rsidR="00BA46CF" w:rsidRPr="00E465D3" w:rsidSect="00E465D3">
      <w:footerReference w:type="default" r:id="rId9"/>
      <w:pgSz w:w="11906" w:h="16838"/>
      <w:pgMar w:top="709" w:right="849"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774" w:rsidRDefault="00D80774" w:rsidP="000B356D">
      <w:r>
        <w:separator/>
      </w:r>
    </w:p>
  </w:endnote>
  <w:endnote w:type="continuationSeparator" w:id="0">
    <w:p w:rsidR="00D80774" w:rsidRDefault="00D80774" w:rsidP="000B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81144"/>
      <w:docPartObj>
        <w:docPartGallery w:val="Page Numbers (Bottom of Page)"/>
        <w:docPartUnique/>
      </w:docPartObj>
    </w:sdtPr>
    <w:sdtEndPr/>
    <w:sdtContent>
      <w:p w:rsidR="000B356D" w:rsidRDefault="000B356D">
        <w:pPr>
          <w:pStyle w:val="ac"/>
          <w:jc w:val="right"/>
        </w:pPr>
        <w:r>
          <w:fldChar w:fldCharType="begin"/>
        </w:r>
        <w:r>
          <w:instrText>PAGE   \* MERGEFORMAT</w:instrText>
        </w:r>
        <w:r>
          <w:fldChar w:fldCharType="separate"/>
        </w:r>
        <w:r w:rsidR="00104F14">
          <w:rPr>
            <w:noProof/>
          </w:rPr>
          <w:t>2</w:t>
        </w:r>
        <w:r>
          <w:fldChar w:fldCharType="end"/>
        </w:r>
      </w:p>
    </w:sdtContent>
  </w:sdt>
  <w:p w:rsidR="000B356D" w:rsidRDefault="000B356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774" w:rsidRDefault="00D80774" w:rsidP="000B356D">
      <w:r>
        <w:separator/>
      </w:r>
    </w:p>
  </w:footnote>
  <w:footnote w:type="continuationSeparator" w:id="0">
    <w:p w:rsidR="00D80774" w:rsidRDefault="00D80774" w:rsidP="000B35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6812"/>
    <w:multiLevelType w:val="hybridMultilevel"/>
    <w:tmpl w:val="9EB2AE54"/>
    <w:lvl w:ilvl="0" w:tplc="5A18DF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8618DE"/>
    <w:multiLevelType w:val="hybridMultilevel"/>
    <w:tmpl w:val="305CBE0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8D5875"/>
    <w:multiLevelType w:val="hybridMultilevel"/>
    <w:tmpl w:val="E09ECB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64B32B2"/>
    <w:multiLevelType w:val="hybridMultilevel"/>
    <w:tmpl w:val="0318EA1A"/>
    <w:lvl w:ilvl="0" w:tplc="33E649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8D05BD2"/>
    <w:multiLevelType w:val="hybridMultilevel"/>
    <w:tmpl w:val="14382552"/>
    <w:lvl w:ilvl="0" w:tplc="751878F0">
      <w:start w:val="1"/>
      <w:numFmt w:val="decimal"/>
      <w:lvlText w:val="%1."/>
      <w:lvlJc w:val="left"/>
      <w:pPr>
        <w:ind w:left="928"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A617944"/>
    <w:multiLevelType w:val="hybridMultilevel"/>
    <w:tmpl w:val="23746A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3AE46BA"/>
    <w:multiLevelType w:val="hybridMultilevel"/>
    <w:tmpl w:val="B3C2AD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5BE239B8"/>
    <w:multiLevelType w:val="hybridMultilevel"/>
    <w:tmpl w:val="81A2C870"/>
    <w:lvl w:ilvl="0" w:tplc="751878F0">
      <w:start w:val="1"/>
      <w:numFmt w:val="decimal"/>
      <w:lvlText w:val="%1."/>
      <w:lvlJc w:val="left"/>
      <w:pPr>
        <w:ind w:left="163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4"/>
  </w:num>
  <w:num w:numId="3">
    <w:abstractNumId w:val="1"/>
  </w:num>
  <w:num w:numId="4">
    <w:abstractNumId w:val="7"/>
  </w:num>
  <w:num w:numId="5">
    <w:abstractNumId w:val="3"/>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B65"/>
    <w:rsid w:val="0000057C"/>
    <w:rsid w:val="000011DE"/>
    <w:rsid w:val="00013B9B"/>
    <w:rsid w:val="00015919"/>
    <w:rsid w:val="00024096"/>
    <w:rsid w:val="00024E27"/>
    <w:rsid w:val="00024E5B"/>
    <w:rsid w:val="00031C8C"/>
    <w:rsid w:val="00034A86"/>
    <w:rsid w:val="0003615B"/>
    <w:rsid w:val="00037A70"/>
    <w:rsid w:val="00037F51"/>
    <w:rsid w:val="00047211"/>
    <w:rsid w:val="00061355"/>
    <w:rsid w:val="00073A11"/>
    <w:rsid w:val="000B0494"/>
    <w:rsid w:val="000B356D"/>
    <w:rsid w:val="000C0BFD"/>
    <w:rsid w:val="000D7B42"/>
    <w:rsid w:val="000F6AA4"/>
    <w:rsid w:val="00101B68"/>
    <w:rsid w:val="00104889"/>
    <w:rsid w:val="00104F14"/>
    <w:rsid w:val="00112FEE"/>
    <w:rsid w:val="00114AEF"/>
    <w:rsid w:val="00144462"/>
    <w:rsid w:val="00157B65"/>
    <w:rsid w:val="00180DB0"/>
    <w:rsid w:val="0019027C"/>
    <w:rsid w:val="001A14D0"/>
    <w:rsid w:val="001B70E3"/>
    <w:rsid w:val="001C0792"/>
    <w:rsid w:val="001C168F"/>
    <w:rsid w:val="001C627F"/>
    <w:rsid w:val="001D71E9"/>
    <w:rsid w:val="001E2FE8"/>
    <w:rsid w:val="001E49BC"/>
    <w:rsid w:val="00204A71"/>
    <w:rsid w:val="002545AC"/>
    <w:rsid w:val="00275DF4"/>
    <w:rsid w:val="00297702"/>
    <w:rsid w:val="002979A1"/>
    <w:rsid w:val="00297D93"/>
    <w:rsid w:val="002A2F90"/>
    <w:rsid w:val="002C5500"/>
    <w:rsid w:val="002D0717"/>
    <w:rsid w:val="002E16CE"/>
    <w:rsid w:val="002E238C"/>
    <w:rsid w:val="002E774D"/>
    <w:rsid w:val="002F1B3E"/>
    <w:rsid w:val="002F30B7"/>
    <w:rsid w:val="002F7682"/>
    <w:rsid w:val="00316FDA"/>
    <w:rsid w:val="003170BE"/>
    <w:rsid w:val="00320E80"/>
    <w:rsid w:val="003649FC"/>
    <w:rsid w:val="00366C0F"/>
    <w:rsid w:val="00366D2D"/>
    <w:rsid w:val="00393726"/>
    <w:rsid w:val="003A18D7"/>
    <w:rsid w:val="003E4782"/>
    <w:rsid w:val="003E5E1C"/>
    <w:rsid w:val="003F43F6"/>
    <w:rsid w:val="00417185"/>
    <w:rsid w:val="004236B3"/>
    <w:rsid w:val="004344A3"/>
    <w:rsid w:val="00444B2D"/>
    <w:rsid w:val="004610CF"/>
    <w:rsid w:val="004745AC"/>
    <w:rsid w:val="00480893"/>
    <w:rsid w:val="004910F4"/>
    <w:rsid w:val="004939BA"/>
    <w:rsid w:val="004C2A30"/>
    <w:rsid w:val="004D27C5"/>
    <w:rsid w:val="004D291A"/>
    <w:rsid w:val="004D3A4E"/>
    <w:rsid w:val="004E4A00"/>
    <w:rsid w:val="005008CF"/>
    <w:rsid w:val="00567CBE"/>
    <w:rsid w:val="005852B6"/>
    <w:rsid w:val="00590ABD"/>
    <w:rsid w:val="00591B1D"/>
    <w:rsid w:val="005B488D"/>
    <w:rsid w:val="005D1665"/>
    <w:rsid w:val="005E320A"/>
    <w:rsid w:val="005F0DB1"/>
    <w:rsid w:val="006050B1"/>
    <w:rsid w:val="00616135"/>
    <w:rsid w:val="0063038A"/>
    <w:rsid w:val="00631381"/>
    <w:rsid w:val="00641EC7"/>
    <w:rsid w:val="00651816"/>
    <w:rsid w:val="0065576A"/>
    <w:rsid w:val="00660123"/>
    <w:rsid w:val="00693CC5"/>
    <w:rsid w:val="0069422C"/>
    <w:rsid w:val="006A256C"/>
    <w:rsid w:val="006C1126"/>
    <w:rsid w:val="006D5A34"/>
    <w:rsid w:val="006E412B"/>
    <w:rsid w:val="007247F8"/>
    <w:rsid w:val="0074203F"/>
    <w:rsid w:val="00743384"/>
    <w:rsid w:val="007517E7"/>
    <w:rsid w:val="0075516C"/>
    <w:rsid w:val="00775782"/>
    <w:rsid w:val="00780D9A"/>
    <w:rsid w:val="00790A16"/>
    <w:rsid w:val="007A0A0B"/>
    <w:rsid w:val="007A217B"/>
    <w:rsid w:val="007B2A43"/>
    <w:rsid w:val="00807F74"/>
    <w:rsid w:val="00811F3C"/>
    <w:rsid w:val="00811FDF"/>
    <w:rsid w:val="00822124"/>
    <w:rsid w:val="00835947"/>
    <w:rsid w:val="00836BCC"/>
    <w:rsid w:val="0086575F"/>
    <w:rsid w:val="00876E77"/>
    <w:rsid w:val="0089259B"/>
    <w:rsid w:val="008A43C3"/>
    <w:rsid w:val="008A59E6"/>
    <w:rsid w:val="008C4193"/>
    <w:rsid w:val="008E2B76"/>
    <w:rsid w:val="00912FF9"/>
    <w:rsid w:val="009459A1"/>
    <w:rsid w:val="0094768A"/>
    <w:rsid w:val="00970511"/>
    <w:rsid w:val="00975DA1"/>
    <w:rsid w:val="0098033B"/>
    <w:rsid w:val="00994140"/>
    <w:rsid w:val="009B1820"/>
    <w:rsid w:val="009C657D"/>
    <w:rsid w:val="009C6618"/>
    <w:rsid w:val="009D2D35"/>
    <w:rsid w:val="009D51DE"/>
    <w:rsid w:val="009E41E8"/>
    <w:rsid w:val="009E6FC2"/>
    <w:rsid w:val="009F0E1B"/>
    <w:rsid w:val="009F23E6"/>
    <w:rsid w:val="00A02847"/>
    <w:rsid w:val="00A04412"/>
    <w:rsid w:val="00A04EDD"/>
    <w:rsid w:val="00A11DFD"/>
    <w:rsid w:val="00A15D15"/>
    <w:rsid w:val="00A42135"/>
    <w:rsid w:val="00A53B5F"/>
    <w:rsid w:val="00A5562B"/>
    <w:rsid w:val="00A57693"/>
    <w:rsid w:val="00A619C7"/>
    <w:rsid w:val="00A650FB"/>
    <w:rsid w:val="00A6723F"/>
    <w:rsid w:val="00A70B41"/>
    <w:rsid w:val="00A8190E"/>
    <w:rsid w:val="00AA1DA3"/>
    <w:rsid w:val="00AA4791"/>
    <w:rsid w:val="00AA62B9"/>
    <w:rsid w:val="00AC41A3"/>
    <w:rsid w:val="00B0051C"/>
    <w:rsid w:val="00B02421"/>
    <w:rsid w:val="00B1513B"/>
    <w:rsid w:val="00B17F5E"/>
    <w:rsid w:val="00B207F1"/>
    <w:rsid w:val="00B37D7B"/>
    <w:rsid w:val="00B542FA"/>
    <w:rsid w:val="00B658CA"/>
    <w:rsid w:val="00B6601C"/>
    <w:rsid w:val="00B70942"/>
    <w:rsid w:val="00B711BF"/>
    <w:rsid w:val="00B74170"/>
    <w:rsid w:val="00B904DA"/>
    <w:rsid w:val="00B91B91"/>
    <w:rsid w:val="00B95C91"/>
    <w:rsid w:val="00BA46CF"/>
    <w:rsid w:val="00BB3442"/>
    <w:rsid w:val="00BB57EA"/>
    <w:rsid w:val="00BC37FE"/>
    <w:rsid w:val="00BC6109"/>
    <w:rsid w:val="00BD175D"/>
    <w:rsid w:val="00BD5DDA"/>
    <w:rsid w:val="00C0481E"/>
    <w:rsid w:val="00C27FDE"/>
    <w:rsid w:val="00C3252F"/>
    <w:rsid w:val="00C420F7"/>
    <w:rsid w:val="00C51514"/>
    <w:rsid w:val="00C53822"/>
    <w:rsid w:val="00C77BB5"/>
    <w:rsid w:val="00C812CB"/>
    <w:rsid w:val="00C93199"/>
    <w:rsid w:val="00CA635C"/>
    <w:rsid w:val="00CE6629"/>
    <w:rsid w:val="00CE72BC"/>
    <w:rsid w:val="00D038F5"/>
    <w:rsid w:val="00D10729"/>
    <w:rsid w:val="00D1585A"/>
    <w:rsid w:val="00D20324"/>
    <w:rsid w:val="00D31200"/>
    <w:rsid w:val="00D33B97"/>
    <w:rsid w:val="00D373B2"/>
    <w:rsid w:val="00D568EC"/>
    <w:rsid w:val="00D61F81"/>
    <w:rsid w:val="00D63120"/>
    <w:rsid w:val="00D726F8"/>
    <w:rsid w:val="00D75166"/>
    <w:rsid w:val="00D80774"/>
    <w:rsid w:val="00D87413"/>
    <w:rsid w:val="00D9781C"/>
    <w:rsid w:val="00DB2009"/>
    <w:rsid w:val="00DD20F2"/>
    <w:rsid w:val="00DE1040"/>
    <w:rsid w:val="00E013CF"/>
    <w:rsid w:val="00E10DAC"/>
    <w:rsid w:val="00E12864"/>
    <w:rsid w:val="00E14DDC"/>
    <w:rsid w:val="00E33668"/>
    <w:rsid w:val="00E465C3"/>
    <w:rsid w:val="00E465D3"/>
    <w:rsid w:val="00E47BA1"/>
    <w:rsid w:val="00E50F3C"/>
    <w:rsid w:val="00E62AD5"/>
    <w:rsid w:val="00E632F9"/>
    <w:rsid w:val="00E766C2"/>
    <w:rsid w:val="00E77122"/>
    <w:rsid w:val="00E84284"/>
    <w:rsid w:val="00E90A79"/>
    <w:rsid w:val="00EA4557"/>
    <w:rsid w:val="00EA4C8C"/>
    <w:rsid w:val="00ED3E73"/>
    <w:rsid w:val="00ED6A7A"/>
    <w:rsid w:val="00EE4011"/>
    <w:rsid w:val="00EE5A47"/>
    <w:rsid w:val="00EF6B31"/>
    <w:rsid w:val="00EF7822"/>
    <w:rsid w:val="00F17052"/>
    <w:rsid w:val="00F24BA5"/>
    <w:rsid w:val="00F306D1"/>
    <w:rsid w:val="00F3603A"/>
    <w:rsid w:val="00F47188"/>
    <w:rsid w:val="00F57526"/>
    <w:rsid w:val="00F61704"/>
    <w:rsid w:val="00F661E4"/>
    <w:rsid w:val="00F762E7"/>
    <w:rsid w:val="00F805F8"/>
    <w:rsid w:val="00F8192B"/>
    <w:rsid w:val="00F8743A"/>
    <w:rsid w:val="00FB4227"/>
    <w:rsid w:val="00FC2933"/>
    <w:rsid w:val="00FD04EF"/>
    <w:rsid w:val="00FD6464"/>
    <w:rsid w:val="00FD7A03"/>
    <w:rsid w:val="00FF1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94140"/>
    <w:pPr>
      <w:spacing w:after="0" w:line="240" w:lineRule="auto"/>
    </w:pPr>
    <w:rPr>
      <w:rFonts w:eastAsiaTheme="minorEastAsia"/>
      <w:lang w:eastAsia="ru-RU"/>
    </w:rPr>
  </w:style>
  <w:style w:type="character" w:customStyle="1" w:styleId="apple-converted-space">
    <w:name w:val="apple-converted-space"/>
    <w:basedOn w:val="a0"/>
    <w:rsid w:val="00FD04EF"/>
  </w:style>
  <w:style w:type="character" w:styleId="a4">
    <w:name w:val="Hyperlink"/>
    <w:basedOn w:val="a0"/>
    <w:uiPriority w:val="99"/>
    <w:semiHidden/>
    <w:unhideWhenUsed/>
    <w:rsid w:val="000011DE"/>
    <w:rPr>
      <w:color w:val="0000FF"/>
      <w:u w:val="single"/>
    </w:rPr>
  </w:style>
  <w:style w:type="paragraph" w:styleId="a5">
    <w:name w:val="Normal (Web)"/>
    <w:basedOn w:val="a"/>
    <w:uiPriority w:val="99"/>
    <w:unhideWhenUsed/>
    <w:rsid w:val="00BA46CF"/>
    <w:pPr>
      <w:spacing w:before="100" w:beforeAutospacing="1" w:after="100" w:afterAutospacing="1"/>
    </w:pPr>
  </w:style>
  <w:style w:type="paragraph" w:styleId="a6">
    <w:name w:val="List Paragraph"/>
    <w:basedOn w:val="a"/>
    <w:uiPriority w:val="34"/>
    <w:qFormat/>
    <w:rsid w:val="00E47BA1"/>
    <w:pPr>
      <w:ind w:left="720"/>
      <w:contextualSpacing/>
    </w:pPr>
  </w:style>
  <w:style w:type="paragraph" w:customStyle="1" w:styleId="a7">
    <w:name w:val="Содержимое таблицы"/>
    <w:basedOn w:val="a"/>
    <w:rsid w:val="00E47BA1"/>
    <w:pPr>
      <w:suppressLineNumbers/>
      <w:suppressAutoHyphens/>
    </w:pPr>
    <w:rPr>
      <w:lang w:eastAsia="ar-SA"/>
    </w:rPr>
  </w:style>
  <w:style w:type="paragraph" w:styleId="a8">
    <w:name w:val="Balloon Text"/>
    <w:basedOn w:val="a"/>
    <w:link w:val="a9"/>
    <w:uiPriority w:val="99"/>
    <w:semiHidden/>
    <w:unhideWhenUsed/>
    <w:rsid w:val="0063038A"/>
    <w:rPr>
      <w:rFonts w:ascii="Tahoma" w:hAnsi="Tahoma" w:cs="Tahoma"/>
      <w:sz w:val="16"/>
      <w:szCs w:val="16"/>
    </w:rPr>
  </w:style>
  <w:style w:type="character" w:customStyle="1" w:styleId="a9">
    <w:name w:val="Текст выноски Знак"/>
    <w:basedOn w:val="a0"/>
    <w:link w:val="a8"/>
    <w:uiPriority w:val="99"/>
    <w:semiHidden/>
    <w:rsid w:val="0063038A"/>
    <w:rPr>
      <w:rFonts w:ascii="Tahoma" w:eastAsia="Times New Roman" w:hAnsi="Tahoma" w:cs="Tahoma"/>
      <w:sz w:val="16"/>
      <w:szCs w:val="16"/>
      <w:lang w:eastAsia="ru-RU"/>
    </w:rPr>
  </w:style>
  <w:style w:type="paragraph" w:customStyle="1" w:styleId="1">
    <w:name w:val="Без интервала1"/>
    <w:rsid w:val="00ED6A7A"/>
    <w:pPr>
      <w:spacing w:after="0" w:line="240" w:lineRule="auto"/>
    </w:pPr>
    <w:rPr>
      <w:rFonts w:ascii="Calibri" w:eastAsia="Times New Roman" w:hAnsi="Calibri" w:cs="Times New Roman"/>
      <w:lang w:eastAsia="ru-RU"/>
    </w:rPr>
  </w:style>
  <w:style w:type="paragraph" w:styleId="aa">
    <w:name w:val="header"/>
    <w:basedOn w:val="a"/>
    <w:link w:val="ab"/>
    <w:uiPriority w:val="99"/>
    <w:unhideWhenUsed/>
    <w:rsid w:val="000B356D"/>
    <w:pPr>
      <w:tabs>
        <w:tab w:val="center" w:pos="4677"/>
        <w:tab w:val="right" w:pos="9355"/>
      </w:tabs>
    </w:pPr>
  </w:style>
  <w:style w:type="character" w:customStyle="1" w:styleId="ab">
    <w:name w:val="Верхний колонтитул Знак"/>
    <w:basedOn w:val="a0"/>
    <w:link w:val="aa"/>
    <w:uiPriority w:val="99"/>
    <w:rsid w:val="000B356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B356D"/>
    <w:pPr>
      <w:tabs>
        <w:tab w:val="center" w:pos="4677"/>
        <w:tab w:val="right" w:pos="9355"/>
      </w:tabs>
    </w:pPr>
  </w:style>
  <w:style w:type="character" w:customStyle="1" w:styleId="ad">
    <w:name w:val="Нижний колонтитул Знак"/>
    <w:basedOn w:val="a0"/>
    <w:link w:val="ac"/>
    <w:uiPriority w:val="99"/>
    <w:rsid w:val="000B356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94140"/>
    <w:pPr>
      <w:spacing w:after="0" w:line="240" w:lineRule="auto"/>
    </w:pPr>
    <w:rPr>
      <w:rFonts w:eastAsiaTheme="minorEastAsia"/>
      <w:lang w:eastAsia="ru-RU"/>
    </w:rPr>
  </w:style>
  <w:style w:type="character" w:customStyle="1" w:styleId="apple-converted-space">
    <w:name w:val="apple-converted-space"/>
    <w:basedOn w:val="a0"/>
    <w:rsid w:val="00FD04EF"/>
  </w:style>
  <w:style w:type="character" w:styleId="a4">
    <w:name w:val="Hyperlink"/>
    <w:basedOn w:val="a0"/>
    <w:uiPriority w:val="99"/>
    <w:semiHidden/>
    <w:unhideWhenUsed/>
    <w:rsid w:val="000011DE"/>
    <w:rPr>
      <w:color w:val="0000FF"/>
      <w:u w:val="single"/>
    </w:rPr>
  </w:style>
  <w:style w:type="paragraph" w:styleId="a5">
    <w:name w:val="Normal (Web)"/>
    <w:basedOn w:val="a"/>
    <w:uiPriority w:val="99"/>
    <w:unhideWhenUsed/>
    <w:rsid w:val="00BA46CF"/>
    <w:pPr>
      <w:spacing w:before="100" w:beforeAutospacing="1" w:after="100" w:afterAutospacing="1"/>
    </w:pPr>
  </w:style>
  <w:style w:type="paragraph" w:styleId="a6">
    <w:name w:val="List Paragraph"/>
    <w:basedOn w:val="a"/>
    <w:uiPriority w:val="34"/>
    <w:qFormat/>
    <w:rsid w:val="00E47BA1"/>
    <w:pPr>
      <w:ind w:left="720"/>
      <w:contextualSpacing/>
    </w:pPr>
  </w:style>
  <w:style w:type="paragraph" w:customStyle="1" w:styleId="a7">
    <w:name w:val="Содержимое таблицы"/>
    <w:basedOn w:val="a"/>
    <w:rsid w:val="00E47BA1"/>
    <w:pPr>
      <w:suppressLineNumbers/>
      <w:suppressAutoHyphens/>
    </w:pPr>
    <w:rPr>
      <w:lang w:eastAsia="ar-SA"/>
    </w:rPr>
  </w:style>
  <w:style w:type="paragraph" w:styleId="a8">
    <w:name w:val="Balloon Text"/>
    <w:basedOn w:val="a"/>
    <w:link w:val="a9"/>
    <w:uiPriority w:val="99"/>
    <w:semiHidden/>
    <w:unhideWhenUsed/>
    <w:rsid w:val="0063038A"/>
    <w:rPr>
      <w:rFonts w:ascii="Tahoma" w:hAnsi="Tahoma" w:cs="Tahoma"/>
      <w:sz w:val="16"/>
      <w:szCs w:val="16"/>
    </w:rPr>
  </w:style>
  <w:style w:type="character" w:customStyle="1" w:styleId="a9">
    <w:name w:val="Текст выноски Знак"/>
    <w:basedOn w:val="a0"/>
    <w:link w:val="a8"/>
    <w:uiPriority w:val="99"/>
    <w:semiHidden/>
    <w:rsid w:val="0063038A"/>
    <w:rPr>
      <w:rFonts w:ascii="Tahoma" w:eastAsia="Times New Roman" w:hAnsi="Tahoma" w:cs="Tahoma"/>
      <w:sz w:val="16"/>
      <w:szCs w:val="16"/>
      <w:lang w:eastAsia="ru-RU"/>
    </w:rPr>
  </w:style>
  <w:style w:type="paragraph" w:customStyle="1" w:styleId="1">
    <w:name w:val="Без интервала1"/>
    <w:rsid w:val="00ED6A7A"/>
    <w:pPr>
      <w:spacing w:after="0" w:line="240" w:lineRule="auto"/>
    </w:pPr>
    <w:rPr>
      <w:rFonts w:ascii="Calibri" w:eastAsia="Times New Roman" w:hAnsi="Calibri" w:cs="Times New Roman"/>
      <w:lang w:eastAsia="ru-RU"/>
    </w:rPr>
  </w:style>
  <w:style w:type="paragraph" w:styleId="aa">
    <w:name w:val="header"/>
    <w:basedOn w:val="a"/>
    <w:link w:val="ab"/>
    <w:uiPriority w:val="99"/>
    <w:unhideWhenUsed/>
    <w:rsid w:val="000B356D"/>
    <w:pPr>
      <w:tabs>
        <w:tab w:val="center" w:pos="4677"/>
        <w:tab w:val="right" w:pos="9355"/>
      </w:tabs>
    </w:pPr>
  </w:style>
  <w:style w:type="character" w:customStyle="1" w:styleId="ab">
    <w:name w:val="Верхний колонтитул Знак"/>
    <w:basedOn w:val="a0"/>
    <w:link w:val="aa"/>
    <w:uiPriority w:val="99"/>
    <w:rsid w:val="000B356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B356D"/>
    <w:pPr>
      <w:tabs>
        <w:tab w:val="center" w:pos="4677"/>
        <w:tab w:val="right" w:pos="9355"/>
      </w:tabs>
    </w:pPr>
  </w:style>
  <w:style w:type="character" w:customStyle="1" w:styleId="ad">
    <w:name w:val="Нижний колонтитул Знак"/>
    <w:basedOn w:val="a0"/>
    <w:link w:val="ac"/>
    <w:uiPriority w:val="99"/>
    <w:rsid w:val="000B356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0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1D24B-F8A3-4989-A9EC-078921480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3870</Words>
  <Characters>22065</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Алиса В. Царегородцева</dc:creator>
  <cp:lastModifiedBy>nvs</cp:lastModifiedBy>
  <cp:revision>2</cp:revision>
  <cp:lastPrinted>2016-09-19T04:13:00Z</cp:lastPrinted>
  <dcterms:created xsi:type="dcterms:W3CDTF">2018-10-09T06:13:00Z</dcterms:created>
  <dcterms:modified xsi:type="dcterms:W3CDTF">2018-10-09T06:13:00Z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-227503117</vt:i4>
  </property>
</Properties>
</file>